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</w:tblGrid>
      <w:tr w:rsidR="00771DEF" w:rsidRPr="008A69F1" w14:paraId="7AD81434" w14:textId="77777777" w:rsidTr="00771DEF">
        <w:trPr>
          <w:trHeight w:val="694"/>
        </w:trPr>
        <w:tc>
          <w:tcPr>
            <w:tcW w:w="3403" w:type="dxa"/>
            <w:shd w:val="clear" w:color="auto" w:fill="auto"/>
          </w:tcPr>
          <w:p w14:paraId="030E147E" w14:textId="77777777" w:rsidR="00771DEF" w:rsidRPr="008A69F1" w:rsidRDefault="00771DEF" w:rsidP="00771DEF">
            <w:pPr>
              <w:pStyle w:val="TableParagraph"/>
              <w:spacing w:before="60" w:line="240" w:lineRule="atLeast"/>
              <w:ind w:firstLine="142"/>
              <w:contextualSpacing/>
              <w:rPr>
                <w:b/>
                <w:bCs/>
                <w:color w:val="000000"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Јавно водопривредно предузеће</w:t>
            </w:r>
          </w:p>
          <w:p w14:paraId="4E34DC9F" w14:textId="0CBFD7C3" w:rsidR="00771DEF" w:rsidRPr="008A69F1" w:rsidRDefault="00771DEF" w:rsidP="00F91F30">
            <w:pPr>
              <w:pStyle w:val="TableParagraph"/>
              <w:spacing w:before="60" w:line="240" w:lineRule="atLeast"/>
              <w:ind w:left="142"/>
              <w:contextualSpacing/>
              <w:rPr>
                <w:b/>
                <w:bCs/>
                <w:color w:val="000000"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„</w:t>
            </w:r>
            <w:proofErr w:type="spellStart"/>
            <w:r w:rsidRPr="008A69F1">
              <w:rPr>
                <w:b/>
                <w:bCs/>
                <w:color w:val="000000"/>
                <w:lang w:val="sr-Cyrl-RS"/>
              </w:rPr>
              <w:t>Србијаводе</w:t>
            </w:r>
            <w:proofErr w:type="spellEnd"/>
            <w:r w:rsidRPr="008A69F1">
              <w:rPr>
                <w:b/>
                <w:bCs/>
                <w:color w:val="000000"/>
                <w:lang w:val="sr-Cyrl-RS"/>
              </w:rPr>
              <w:t>“ Београд</w:t>
            </w:r>
          </w:p>
          <w:p w14:paraId="5D00981A" w14:textId="77777777" w:rsidR="00771DEF" w:rsidRPr="008A69F1" w:rsidRDefault="00592706" w:rsidP="00F91F30">
            <w:pPr>
              <w:pStyle w:val="TableParagraph"/>
              <w:spacing w:before="60"/>
              <w:ind w:left="142"/>
              <w:rPr>
                <w:b/>
                <w:lang w:val="sr-Cyrl-RS"/>
              </w:rPr>
            </w:pPr>
            <w:hyperlink r:id="rId8" w:history="1">
              <w:r w:rsidR="00771DEF" w:rsidRPr="008A69F1">
                <w:rPr>
                  <w:color w:val="0000FF"/>
                  <w:u w:val="single"/>
                  <w:lang w:val="sr-Cyrl-RS"/>
                </w:rPr>
                <w:t>www.srbijavode.rs</w:t>
              </w:r>
            </w:hyperlink>
          </w:p>
        </w:tc>
      </w:tr>
    </w:tbl>
    <w:p w14:paraId="68F626AC" w14:textId="77777777" w:rsidR="00B31E1F" w:rsidRPr="008A69F1" w:rsidRDefault="00B31E1F" w:rsidP="004F2292">
      <w:pPr>
        <w:pStyle w:val="Heading1"/>
        <w:rPr>
          <w:sz w:val="22"/>
          <w:szCs w:val="22"/>
          <w:lang w:val="sr-Cyrl-RS"/>
        </w:rPr>
      </w:pPr>
    </w:p>
    <w:p w14:paraId="33891CED" w14:textId="40903D78" w:rsidR="004F2292" w:rsidRPr="008A69F1" w:rsidRDefault="000568FB" w:rsidP="008A69F1">
      <w:pPr>
        <w:pStyle w:val="Heading1"/>
        <w:ind w:left="907" w:right="907"/>
        <w:rPr>
          <w:sz w:val="22"/>
          <w:szCs w:val="22"/>
          <w:lang w:val="sr-Cyrl-RS"/>
        </w:rPr>
      </w:pPr>
      <w:r w:rsidRPr="008A69F1">
        <w:rPr>
          <w:sz w:val="22"/>
          <w:szCs w:val="22"/>
          <w:lang w:val="sr-Cyrl-RS"/>
        </w:rPr>
        <w:t>ЗАХТЕВ</w:t>
      </w:r>
    </w:p>
    <w:p w14:paraId="3BD86566" w14:textId="37F4A8E2" w:rsidR="00B31E1F" w:rsidRPr="008A69F1" w:rsidRDefault="00EE5F3B" w:rsidP="008A69F1">
      <w:pPr>
        <w:ind w:left="907" w:right="907"/>
        <w:jc w:val="center"/>
        <w:rPr>
          <w:b/>
          <w:lang w:val="sr-Cyrl-RS"/>
        </w:rPr>
      </w:pPr>
      <w:r w:rsidRPr="008A69F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4F230B" wp14:editId="207E4B29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20320"/>
                <wp:effectExtent l="0" t="0" r="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51CDBC2" id="Freeform 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81.9pt,66.4pt,81.9pt,65.9pt,81.9pt,65.9pt,82.4pt,65.9pt,83.45pt,66.4pt,83.45pt,66.4pt,82.4pt,67.35pt,82.4pt,67.35pt,81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" fillcolor="black" stroked="f">
                <v:path arrowok="t" o:connecttype="custom" o:connectlocs="18415,1040130;6350,1040130;0,1040130;0,1046480;0,1059815;6350,1059815;6350,1046480;18415,1046480;18415,1040130" o:connectangles="0,0,0,0,0,0,0,0,0"/>
                <w10:wrap anchorx="page"/>
              </v:polyline>
            </w:pict>
          </mc:Fallback>
        </mc:AlternateContent>
      </w:r>
      <w:r w:rsidR="007100FD" w:rsidRPr="008A69F1">
        <w:rPr>
          <w:b/>
          <w:lang w:val="sr-Cyrl-RS"/>
        </w:rPr>
        <w:t xml:space="preserve">ЗА </w:t>
      </w:r>
      <w:r w:rsidR="00B171D8" w:rsidRPr="008A69F1">
        <w:rPr>
          <w:b/>
          <w:lang w:val="sr-Cyrl-RS"/>
        </w:rPr>
        <w:t>ИЗ</w:t>
      </w:r>
      <w:r w:rsidR="004F2292" w:rsidRPr="008A69F1">
        <w:rPr>
          <w:b/>
          <w:lang w:val="sr-Cyrl-RS"/>
        </w:rPr>
        <w:t xml:space="preserve">ДАВАЊЕ </w:t>
      </w:r>
      <w:r w:rsidR="0021569D" w:rsidRPr="008A69F1">
        <w:rPr>
          <w:b/>
          <w:lang w:val="sr-Cyrl-RS"/>
        </w:rPr>
        <w:t>ВОДНЕ ДОЗВОЛЕ</w:t>
      </w:r>
    </w:p>
    <w:p w14:paraId="77B6C235" w14:textId="77777777" w:rsidR="00B31E1F" w:rsidRPr="008A69F1" w:rsidRDefault="00B31E1F" w:rsidP="008A69F1">
      <w:pPr>
        <w:ind w:left="907" w:right="907"/>
        <w:jc w:val="center"/>
        <w:rPr>
          <w:b/>
          <w:lang w:val="sr-Cyrl-RS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291"/>
        <w:gridCol w:w="289"/>
      </w:tblGrid>
      <w:tr w:rsidR="00410BE8" w:rsidRPr="008A69F1" w14:paraId="36C25EA1" w14:textId="77777777" w:rsidTr="00236053">
        <w:trPr>
          <w:trHeight w:val="563"/>
          <w:jc w:val="center"/>
        </w:trPr>
        <w:tc>
          <w:tcPr>
            <w:tcW w:w="9934" w:type="dxa"/>
            <w:gridSpan w:val="19"/>
            <w:shd w:val="clear" w:color="auto" w:fill="E7E6E6"/>
            <w:vAlign w:val="center"/>
          </w:tcPr>
          <w:p w14:paraId="4974FCA9" w14:textId="77777777" w:rsidR="007E5116" w:rsidRPr="008A69F1" w:rsidRDefault="004E308F" w:rsidP="0093596F">
            <w:pPr>
              <w:ind w:right="-15"/>
              <w:jc w:val="center"/>
              <w:rPr>
                <w:b/>
                <w:lang w:val="sr-Cyrl-RS"/>
              </w:rPr>
            </w:pPr>
            <w:r w:rsidRPr="008A69F1">
              <w:rPr>
                <w:b/>
                <w:lang w:val="sr-Cyrl-RS"/>
              </w:rPr>
              <w:t>Основни подаци о подносиоцу захтева</w:t>
            </w:r>
            <w:r w:rsidR="007E5116" w:rsidRPr="008A69F1">
              <w:rPr>
                <w:b/>
                <w:lang w:val="sr-Cyrl-RS"/>
              </w:rPr>
              <w:t xml:space="preserve"> </w:t>
            </w:r>
          </w:p>
          <w:p w14:paraId="39456863" w14:textId="280DCAC5" w:rsidR="00410BE8" w:rsidRPr="008A69F1" w:rsidRDefault="007E5116" w:rsidP="0093596F">
            <w:pPr>
              <w:ind w:right="-15"/>
              <w:jc w:val="center"/>
              <w:rPr>
                <w:b/>
                <w:i/>
                <w:lang w:val="sr-Cyrl-RS"/>
              </w:rPr>
            </w:pPr>
            <w:r w:rsidRPr="008A69F1">
              <w:rPr>
                <w:b/>
                <w:i/>
                <w:lang w:val="sr-Cyrl-RS"/>
              </w:rPr>
              <w:t>(попуњавају само привредни субјекти)</w:t>
            </w:r>
          </w:p>
        </w:tc>
      </w:tr>
      <w:tr w:rsidR="007100FD" w:rsidRPr="008A69F1" w14:paraId="68333E7E" w14:textId="77777777" w:rsidTr="00236053">
        <w:trPr>
          <w:trHeight w:val="431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59B516F6" w14:textId="77777777" w:rsidR="00410BE8" w:rsidRPr="008A69F1" w:rsidRDefault="004E308F" w:rsidP="0093596F">
            <w:pPr>
              <w:rPr>
                <w:b/>
                <w:bCs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14:paraId="133EB85B" w14:textId="77777777" w:rsidR="00410BE8" w:rsidRPr="008A69F1" w:rsidRDefault="00410BE8" w:rsidP="0093596F">
            <w:pPr>
              <w:ind w:right="-15"/>
              <w:rPr>
                <w:bCs/>
                <w:lang w:val="sr-Cyrl-RS"/>
              </w:rPr>
            </w:pPr>
          </w:p>
        </w:tc>
      </w:tr>
      <w:tr w:rsidR="007100FD" w:rsidRPr="008A69F1" w14:paraId="60F1E777" w14:textId="77777777" w:rsidTr="00236053">
        <w:trPr>
          <w:trHeight w:val="423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10F153E6" w14:textId="77777777" w:rsidR="00410BE8" w:rsidRPr="008A69F1" w:rsidRDefault="004E308F" w:rsidP="0093596F">
            <w:pPr>
              <w:rPr>
                <w:b/>
                <w:bCs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Седиште</w:t>
            </w:r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14:paraId="152C5628" w14:textId="77777777" w:rsidR="00410BE8" w:rsidRPr="008A69F1" w:rsidRDefault="00410BE8" w:rsidP="0093596F">
            <w:pPr>
              <w:ind w:right="-15"/>
              <w:rPr>
                <w:bCs/>
                <w:lang w:val="sr-Cyrl-RS"/>
              </w:rPr>
            </w:pPr>
          </w:p>
        </w:tc>
      </w:tr>
      <w:tr w:rsidR="007100FD" w:rsidRPr="008A69F1" w14:paraId="3012C486" w14:textId="77777777" w:rsidTr="00236053">
        <w:trPr>
          <w:trHeight w:val="400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3B499D24" w14:textId="77777777" w:rsidR="00410BE8" w:rsidRPr="008A69F1" w:rsidRDefault="004E308F" w:rsidP="0093596F">
            <w:pPr>
              <w:rPr>
                <w:b/>
                <w:bCs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14:paraId="121E50E9" w14:textId="77777777" w:rsidR="00410BE8" w:rsidRPr="008A69F1" w:rsidRDefault="00410BE8" w:rsidP="0093596F">
            <w:pPr>
              <w:ind w:right="-15"/>
              <w:rPr>
                <w:bCs/>
                <w:lang w:val="sr-Cyrl-RS"/>
              </w:rPr>
            </w:pPr>
          </w:p>
        </w:tc>
      </w:tr>
      <w:tr w:rsidR="007100FD" w:rsidRPr="008A69F1" w14:paraId="304186D6" w14:textId="77777777" w:rsidTr="00236053">
        <w:trPr>
          <w:trHeight w:val="420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5B0A2644" w14:textId="77777777" w:rsidR="00410BE8" w:rsidRPr="008A69F1" w:rsidRDefault="004E308F" w:rsidP="0093596F">
            <w:pPr>
              <w:rPr>
                <w:b/>
                <w:bCs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14:paraId="2F6AD386" w14:textId="77777777" w:rsidR="00410BE8" w:rsidRPr="008A69F1" w:rsidRDefault="00410BE8" w:rsidP="0093596F">
            <w:pPr>
              <w:ind w:right="-15"/>
              <w:rPr>
                <w:bCs/>
                <w:lang w:val="sr-Cyrl-RS"/>
              </w:rPr>
            </w:pPr>
          </w:p>
        </w:tc>
      </w:tr>
      <w:tr w:rsidR="007100FD" w:rsidRPr="008A69F1" w14:paraId="44EF2599" w14:textId="77777777" w:rsidTr="00236053">
        <w:trPr>
          <w:trHeight w:val="413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5CDE7A56" w14:textId="77777777" w:rsidR="00BC5831" w:rsidRPr="008A69F1" w:rsidRDefault="00BC5831" w:rsidP="0093596F">
            <w:pPr>
              <w:rPr>
                <w:b/>
                <w:bCs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5E0810BA" w14:textId="77777777" w:rsidR="00BC5831" w:rsidRPr="008A69F1" w:rsidRDefault="00BC5831" w:rsidP="0093596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7676A774" w14:textId="77777777" w:rsidR="00BC5831" w:rsidRPr="008A69F1" w:rsidRDefault="00BC5831" w:rsidP="0093596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4102FEF5" w14:textId="77777777" w:rsidR="00BC5831" w:rsidRPr="008A69F1" w:rsidRDefault="00BC5831" w:rsidP="0093596F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2AFBD38C" w14:textId="77777777" w:rsidR="00BC5831" w:rsidRPr="008A69F1" w:rsidRDefault="00BC5831" w:rsidP="0093596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9EF73D5" w14:textId="77777777" w:rsidR="00BC5831" w:rsidRPr="008A69F1" w:rsidRDefault="00BC5831" w:rsidP="0093596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23B8148" w14:textId="77777777" w:rsidR="00BC5831" w:rsidRPr="008A69F1" w:rsidRDefault="00BC5831" w:rsidP="0093596F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0FDB64E7" w14:textId="77777777" w:rsidR="00BC5831" w:rsidRPr="008A69F1" w:rsidRDefault="00BC5831" w:rsidP="0093596F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6EBA98CE" w14:textId="77777777" w:rsidR="00BC5831" w:rsidRPr="008A69F1" w:rsidRDefault="00BC5831" w:rsidP="0093596F">
            <w:pPr>
              <w:rPr>
                <w:bCs/>
                <w:lang w:val="sr-Cyrl-RS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0784FB18" w14:textId="77777777" w:rsidR="00BC5831" w:rsidRPr="008A69F1" w:rsidRDefault="00BC5831" w:rsidP="0093596F">
            <w:pPr>
              <w:rPr>
                <w:b/>
                <w:bCs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 xml:space="preserve"> </w:t>
            </w:r>
            <w:r w:rsidRPr="008A69F1">
              <w:rPr>
                <w:b/>
                <w:bCs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13A17CB2" w14:textId="77777777" w:rsidR="00BC5831" w:rsidRPr="008A69F1" w:rsidRDefault="00BC5831" w:rsidP="0093596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5397C40" w14:textId="77777777" w:rsidR="00BC5831" w:rsidRPr="008A69F1" w:rsidRDefault="00BC5831" w:rsidP="0093596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96076F1" w14:textId="77777777" w:rsidR="00BC5831" w:rsidRPr="008A69F1" w:rsidRDefault="00BC5831" w:rsidP="0093596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4BFF7A3" w14:textId="77777777" w:rsidR="00BC5831" w:rsidRPr="008A69F1" w:rsidRDefault="00BC5831" w:rsidP="0093596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538BD3E6" w14:textId="77777777" w:rsidR="00BC5831" w:rsidRPr="008A69F1" w:rsidRDefault="00BC5831" w:rsidP="0093596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64CF46C" w14:textId="77777777" w:rsidR="00BC5831" w:rsidRPr="008A69F1" w:rsidRDefault="00BC5831" w:rsidP="0093596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4149B338" w14:textId="77777777" w:rsidR="00BC5831" w:rsidRPr="008A69F1" w:rsidRDefault="00BC5831" w:rsidP="0093596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436D38F8" w14:textId="77777777" w:rsidR="00BC5831" w:rsidRPr="008A69F1" w:rsidRDefault="00BC5831" w:rsidP="0093596F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502F62D3" w14:textId="77777777" w:rsidR="00BC5831" w:rsidRPr="008A69F1" w:rsidRDefault="00BC5831" w:rsidP="0093596F">
            <w:pPr>
              <w:ind w:right="127"/>
              <w:rPr>
                <w:bCs/>
                <w:lang w:val="sr-Cyrl-RS"/>
              </w:rPr>
            </w:pPr>
          </w:p>
        </w:tc>
      </w:tr>
      <w:tr w:rsidR="0011556C" w:rsidRPr="008A69F1" w14:paraId="6428EBC4" w14:textId="77777777" w:rsidTr="00236053">
        <w:trPr>
          <w:trHeight w:val="419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25823C78" w14:textId="77777777" w:rsidR="0011556C" w:rsidRPr="008A69F1" w:rsidRDefault="0011556C" w:rsidP="0093596F">
            <w:pPr>
              <w:rPr>
                <w:b/>
                <w:bCs/>
                <w:color w:val="000000"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14:paraId="105691ED" w14:textId="13853774" w:rsidR="0011556C" w:rsidRPr="008A69F1" w:rsidRDefault="0011556C" w:rsidP="0093596F">
            <w:pPr>
              <w:ind w:right="908"/>
              <w:rPr>
                <w:bCs/>
                <w:lang w:val="sr-Cyrl-RS"/>
              </w:rPr>
            </w:pPr>
          </w:p>
        </w:tc>
      </w:tr>
    </w:tbl>
    <w:p w14:paraId="2226905C" w14:textId="77777777" w:rsidR="0061389E" w:rsidRPr="008A69F1" w:rsidRDefault="0061389E">
      <w:pPr>
        <w:rPr>
          <w:lang w:val="sr-Cyrl-RS"/>
        </w:rPr>
      </w:pPr>
    </w:p>
    <w:p w14:paraId="5F6C4ACB" w14:textId="77777777" w:rsidR="007E5116" w:rsidRPr="008A69F1" w:rsidRDefault="007E5116">
      <w:pPr>
        <w:rPr>
          <w:lang w:val="sr-Cyrl-RS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6"/>
      </w:tblGrid>
      <w:tr w:rsidR="007E5116" w:rsidRPr="008A69F1" w14:paraId="7804E41A" w14:textId="77777777" w:rsidTr="00FF40B2">
        <w:trPr>
          <w:trHeight w:val="563"/>
          <w:jc w:val="center"/>
        </w:trPr>
        <w:tc>
          <w:tcPr>
            <w:tcW w:w="9934" w:type="dxa"/>
            <w:gridSpan w:val="14"/>
            <w:shd w:val="clear" w:color="auto" w:fill="E7E6E6"/>
            <w:vAlign w:val="center"/>
          </w:tcPr>
          <w:p w14:paraId="167D1367" w14:textId="77777777" w:rsidR="007E5116" w:rsidRPr="008A69F1" w:rsidRDefault="007E5116" w:rsidP="007E5116">
            <w:pPr>
              <w:ind w:right="-15"/>
              <w:jc w:val="center"/>
              <w:rPr>
                <w:b/>
                <w:lang w:val="sr-Cyrl-RS"/>
              </w:rPr>
            </w:pPr>
            <w:r w:rsidRPr="008A69F1">
              <w:rPr>
                <w:b/>
                <w:lang w:val="sr-Cyrl-RS"/>
              </w:rPr>
              <w:t>Основни подаци о подносиоцу захтева</w:t>
            </w:r>
          </w:p>
          <w:p w14:paraId="23831D39" w14:textId="575E0938" w:rsidR="007E5116" w:rsidRPr="008A69F1" w:rsidRDefault="007E5116" w:rsidP="007E5116">
            <w:pPr>
              <w:ind w:right="-15"/>
              <w:jc w:val="center"/>
              <w:rPr>
                <w:b/>
                <w:i/>
                <w:lang w:val="sr-Cyrl-RS"/>
              </w:rPr>
            </w:pPr>
            <w:r w:rsidRPr="008A69F1">
              <w:rPr>
                <w:b/>
                <w:i/>
                <w:lang w:val="sr-Cyrl-RS"/>
              </w:rPr>
              <w:t>(попуњавају само физичка лица)</w:t>
            </w:r>
          </w:p>
        </w:tc>
      </w:tr>
      <w:tr w:rsidR="007E5116" w:rsidRPr="008A69F1" w14:paraId="42AFC5DC" w14:textId="77777777" w:rsidTr="00FF40B2">
        <w:trPr>
          <w:trHeight w:val="431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6EAFB5D3" w14:textId="655FA8DC" w:rsidR="007E5116" w:rsidRPr="008A69F1" w:rsidRDefault="005959C2" w:rsidP="005959C2">
            <w:pPr>
              <w:rPr>
                <w:b/>
                <w:bCs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И</w:t>
            </w:r>
            <w:r w:rsidR="007E5116" w:rsidRPr="008A69F1">
              <w:rPr>
                <w:b/>
                <w:bCs/>
                <w:color w:val="000000"/>
                <w:lang w:val="sr-Cyrl-RS"/>
              </w:rPr>
              <w:t xml:space="preserve">ме </w:t>
            </w:r>
            <w:r w:rsidRPr="008A69F1">
              <w:rPr>
                <w:b/>
                <w:bCs/>
                <w:color w:val="000000"/>
                <w:lang w:val="sr-Cyrl-RS"/>
              </w:rPr>
              <w:t>и презиме</w:t>
            </w:r>
          </w:p>
        </w:tc>
        <w:tc>
          <w:tcPr>
            <w:tcW w:w="6046" w:type="dxa"/>
            <w:gridSpan w:val="13"/>
            <w:shd w:val="clear" w:color="auto" w:fill="auto"/>
            <w:vAlign w:val="center"/>
          </w:tcPr>
          <w:p w14:paraId="65DF4D92" w14:textId="77777777" w:rsidR="007E5116" w:rsidRPr="008A69F1" w:rsidRDefault="007E5116" w:rsidP="00FF40B2">
            <w:pPr>
              <w:ind w:right="-15"/>
              <w:rPr>
                <w:bCs/>
                <w:lang w:val="sr-Cyrl-RS"/>
              </w:rPr>
            </w:pPr>
          </w:p>
        </w:tc>
      </w:tr>
      <w:tr w:rsidR="005959C2" w:rsidRPr="008A69F1" w14:paraId="54FE01CD" w14:textId="77777777" w:rsidTr="00C50687">
        <w:trPr>
          <w:trHeight w:val="423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62AD1C3A" w14:textId="45C66836" w:rsidR="005959C2" w:rsidRPr="008A69F1" w:rsidRDefault="005959C2" w:rsidP="00FF40B2">
            <w:pPr>
              <w:rPr>
                <w:b/>
                <w:bCs/>
                <w:color w:val="000000"/>
                <w:lang w:val="sr-Cyrl-RS"/>
              </w:rPr>
            </w:pPr>
            <w:r w:rsidRPr="008A69F1">
              <w:rPr>
                <w:b/>
                <w:lang w:val="sr-Cyrl-RS"/>
              </w:rPr>
              <w:t>Јединствени матични број грађана (ЈМБГ)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9B57286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0F768C7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E7B7BEC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24E00A6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57BBA12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69E0F3E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8BB9B08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0377620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ABB5289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F5A325B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24A9417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22017AF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20D7A8" w14:textId="096102CF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</w:tr>
      <w:tr w:rsidR="007E5116" w:rsidRPr="008A69F1" w14:paraId="4E21B7BC" w14:textId="77777777" w:rsidTr="00FF40B2">
        <w:trPr>
          <w:trHeight w:val="423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6C46715F" w14:textId="75A69A32" w:rsidR="007E5116" w:rsidRPr="008A69F1" w:rsidRDefault="005959C2" w:rsidP="005959C2">
            <w:pPr>
              <w:rPr>
                <w:b/>
                <w:bCs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Адреса</w:t>
            </w:r>
          </w:p>
        </w:tc>
        <w:tc>
          <w:tcPr>
            <w:tcW w:w="6046" w:type="dxa"/>
            <w:gridSpan w:val="13"/>
            <w:shd w:val="clear" w:color="auto" w:fill="auto"/>
            <w:vAlign w:val="center"/>
          </w:tcPr>
          <w:p w14:paraId="65782B4B" w14:textId="77777777" w:rsidR="007E5116" w:rsidRPr="008A69F1" w:rsidRDefault="007E5116" w:rsidP="00FF40B2">
            <w:pPr>
              <w:ind w:right="-15"/>
              <w:rPr>
                <w:bCs/>
                <w:lang w:val="sr-Cyrl-RS"/>
              </w:rPr>
            </w:pPr>
          </w:p>
        </w:tc>
      </w:tr>
      <w:tr w:rsidR="007E5116" w:rsidRPr="008A69F1" w14:paraId="17C7DE92" w14:textId="77777777" w:rsidTr="00FF40B2">
        <w:trPr>
          <w:trHeight w:val="400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7E9278D1" w14:textId="77777777" w:rsidR="007E5116" w:rsidRPr="008A69F1" w:rsidRDefault="007E5116" w:rsidP="00FF40B2">
            <w:pPr>
              <w:rPr>
                <w:b/>
                <w:bCs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46" w:type="dxa"/>
            <w:gridSpan w:val="13"/>
            <w:shd w:val="clear" w:color="auto" w:fill="auto"/>
            <w:vAlign w:val="center"/>
          </w:tcPr>
          <w:p w14:paraId="5431DBBE" w14:textId="77777777" w:rsidR="007E5116" w:rsidRPr="008A69F1" w:rsidRDefault="007E5116" w:rsidP="00FF40B2">
            <w:pPr>
              <w:ind w:right="-15"/>
              <w:rPr>
                <w:bCs/>
                <w:lang w:val="sr-Cyrl-RS"/>
              </w:rPr>
            </w:pPr>
          </w:p>
        </w:tc>
      </w:tr>
      <w:tr w:rsidR="007E5116" w:rsidRPr="008A69F1" w14:paraId="47C51A5B" w14:textId="77777777" w:rsidTr="00FF40B2">
        <w:trPr>
          <w:trHeight w:val="419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5C6519A0" w14:textId="77777777" w:rsidR="007E5116" w:rsidRPr="008A69F1" w:rsidRDefault="007E5116" w:rsidP="00FF40B2">
            <w:pPr>
              <w:rPr>
                <w:b/>
                <w:bCs/>
                <w:color w:val="000000"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46" w:type="dxa"/>
            <w:gridSpan w:val="13"/>
            <w:shd w:val="clear" w:color="auto" w:fill="auto"/>
            <w:vAlign w:val="center"/>
          </w:tcPr>
          <w:p w14:paraId="2D94FD45" w14:textId="77777777" w:rsidR="007E5116" w:rsidRPr="008A69F1" w:rsidRDefault="007E5116" w:rsidP="00FF40B2">
            <w:pPr>
              <w:ind w:right="908"/>
              <w:rPr>
                <w:bCs/>
                <w:lang w:val="sr-Cyrl-RS"/>
              </w:rPr>
            </w:pPr>
          </w:p>
        </w:tc>
      </w:tr>
    </w:tbl>
    <w:p w14:paraId="587E269C" w14:textId="77777777" w:rsidR="007E5116" w:rsidRPr="008A69F1" w:rsidRDefault="007E5116">
      <w:pPr>
        <w:rPr>
          <w:lang w:val="sr-Cyrl-RS"/>
        </w:rPr>
      </w:pPr>
    </w:p>
    <w:p w14:paraId="7A9C18D8" w14:textId="77777777" w:rsidR="007E5116" w:rsidRPr="008A69F1" w:rsidRDefault="007E5116">
      <w:pPr>
        <w:rPr>
          <w:lang w:val="sr-Cyrl-RS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3023"/>
        <w:gridCol w:w="3023"/>
      </w:tblGrid>
      <w:tr w:rsidR="005959C2" w:rsidRPr="008A69F1" w14:paraId="765BD086" w14:textId="77777777" w:rsidTr="00FF40B2">
        <w:trPr>
          <w:trHeight w:val="563"/>
          <w:jc w:val="center"/>
        </w:trPr>
        <w:tc>
          <w:tcPr>
            <w:tcW w:w="9934" w:type="dxa"/>
            <w:gridSpan w:val="3"/>
            <w:shd w:val="clear" w:color="auto" w:fill="E7E6E6"/>
            <w:vAlign w:val="center"/>
          </w:tcPr>
          <w:p w14:paraId="3CDC9C0F" w14:textId="31D35891" w:rsidR="005959C2" w:rsidRPr="008A69F1" w:rsidRDefault="005959C2" w:rsidP="005959C2">
            <w:pPr>
              <w:ind w:right="-15"/>
              <w:jc w:val="center"/>
              <w:rPr>
                <w:b/>
                <w:i/>
                <w:lang w:val="sr-Cyrl-RS"/>
              </w:rPr>
            </w:pPr>
            <w:r w:rsidRPr="008A69F1">
              <w:rPr>
                <w:b/>
                <w:lang w:val="sr-Cyrl-RS"/>
              </w:rPr>
              <w:t>Основни подаци о објекту, односно радовима</w:t>
            </w:r>
          </w:p>
        </w:tc>
      </w:tr>
      <w:tr w:rsidR="005959C2" w:rsidRPr="008A69F1" w14:paraId="5ACEE476" w14:textId="77777777" w:rsidTr="00FF40B2">
        <w:trPr>
          <w:trHeight w:val="431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3B5BA628" w14:textId="235CD0F3" w:rsidR="005959C2" w:rsidRPr="008A69F1" w:rsidRDefault="005959C2" w:rsidP="00FF40B2">
            <w:pPr>
              <w:rPr>
                <w:b/>
                <w:bCs/>
                <w:lang w:val="sr-Cyrl-RS"/>
              </w:rPr>
            </w:pPr>
            <w:r w:rsidRPr="008A69F1">
              <w:rPr>
                <w:b/>
                <w:lang w:val="sr-Cyrl-RS"/>
              </w:rPr>
              <w:t>Назив објекта, односно радова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46022193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</w:tr>
      <w:tr w:rsidR="005959C2" w:rsidRPr="008A69F1" w14:paraId="06BC5F4A" w14:textId="77777777" w:rsidTr="00BE0BF9">
        <w:trPr>
          <w:trHeight w:val="423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4E1F5776" w14:textId="6D6A80C8" w:rsidR="005959C2" w:rsidRPr="008A69F1" w:rsidRDefault="005959C2" w:rsidP="00FF40B2">
            <w:pPr>
              <w:rPr>
                <w:b/>
                <w:bCs/>
                <w:color w:val="000000"/>
                <w:lang w:val="sr-Cyrl-RS"/>
              </w:rPr>
            </w:pPr>
            <w:r w:rsidRPr="008A69F1">
              <w:rPr>
                <w:b/>
                <w:lang w:val="sr-Cyrl-RS"/>
              </w:rPr>
              <w:t>Број катастарске парцеле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6AB39733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</w:tr>
      <w:tr w:rsidR="005959C2" w:rsidRPr="008A69F1" w14:paraId="32B32A75" w14:textId="77777777" w:rsidTr="00FF40B2">
        <w:trPr>
          <w:trHeight w:val="423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03A0529C" w14:textId="1A51B439" w:rsidR="005959C2" w:rsidRPr="008A69F1" w:rsidRDefault="005959C2" w:rsidP="00FF40B2">
            <w:pPr>
              <w:rPr>
                <w:b/>
                <w:bCs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Катастарска општина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388DCB0B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</w:tr>
      <w:tr w:rsidR="005959C2" w:rsidRPr="008A69F1" w14:paraId="2E116EA1" w14:textId="77777777" w:rsidTr="00FF40B2">
        <w:trPr>
          <w:trHeight w:val="400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1E708C98" w14:textId="7F5EE381" w:rsidR="005959C2" w:rsidRPr="008A69F1" w:rsidRDefault="005959C2" w:rsidP="00FF40B2">
            <w:pPr>
              <w:rPr>
                <w:b/>
                <w:bCs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Насеље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5ECE5EA3" w14:textId="77777777" w:rsidR="005959C2" w:rsidRPr="008A69F1" w:rsidRDefault="005959C2" w:rsidP="00FF40B2">
            <w:pPr>
              <w:ind w:right="-15"/>
              <w:rPr>
                <w:bCs/>
                <w:lang w:val="sr-Cyrl-RS"/>
              </w:rPr>
            </w:pPr>
          </w:p>
        </w:tc>
      </w:tr>
      <w:tr w:rsidR="005959C2" w:rsidRPr="008A69F1" w14:paraId="2983E149" w14:textId="77777777" w:rsidTr="00FF40B2">
        <w:trPr>
          <w:trHeight w:val="419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6DCDE10A" w14:textId="17221D94" w:rsidR="005959C2" w:rsidRPr="008A69F1" w:rsidRDefault="005959C2" w:rsidP="00FF40B2">
            <w:pPr>
              <w:rPr>
                <w:b/>
                <w:bCs/>
                <w:color w:val="000000"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Општина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0E3F3293" w14:textId="77777777" w:rsidR="005959C2" w:rsidRPr="008A69F1" w:rsidRDefault="005959C2" w:rsidP="00FF40B2">
            <w:pPr>
              <w:ind w:right="908"/>
              <w:rPr>
                <w:bCs/>
                <w:lang w:val="sr-Cyrl-RS"/>
              </w:rPr>
            </w:pPr>
          </w:p>
        </w:tc>
      </w:tr>
      <w:tr w:rsidR="005959C2" w:rsidRPr="008A69F1" w14:paraId="1C20A017" w14:textId="77777777" w:rsidTr="00FF40B2">
        <w:trPr>
          <w:trHeight w:val="419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1351251B" w14:textId="7EF7FF98" w:rsidR="005959C2" w:rsidRPr="008A69F1" w:rsidRDefault="005959C2" w:rsidP="005959C2">
            <w:pPr>
              <w:rPr>
                <w:b/>
                <w:bCs/>
                <w:color w:val="000000"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Управни округ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2B093AC7" w14:textId="77777777" w:rsidR="005959C2" w:rsidRPr="008A69F1" w:rsidRDefault="005959C2" w:rsidP="00FF40B2">
            <w:pPr>
              <w:ind w:right="908"/>
              <w:rPr>
                <w:bCs/>
                <w:lang w:val="sr-Cyrl-RS"/>
              </w:rPr>
            </w:pPr>
          </w:p>
        </w:tc>
      </w:tr>
      <w:tr w:rsidR="005959C2" w:rsidRPr="008A69F1" w14:paraId="32BE6608" w14:textId="77777777" w:rsidTr="006837FF">
        <w:trPr>
          <w:trHeight w:val="419"/>
          <w:jc w:val="center"/>
        </w:trPr>
        <w:tc>
          <w:tcPr>
            <w:tcW w:w="9934" w:type="dxa"/>
            <w:gridSpan w:val="3"/>
            <w:shd w:val="clear" w:color="auto" w:fill="E7E6E6"/>
            <w:vAlign w:val="center"/>
          </w:tcPr>
          <w:p w14:paraId="19AA3BA2" w14:textId="46BCCC01" w:rsidR="005959C2" w:rsidRPr="008A69F1" w:rsidRDefault="005959C2" w:rsidP="005959C2">
            <w:pPr>
              <w:jc w:val="center"/>
              <w:rPr>
                <w:b/>
                <w:bCs/>
                <w:lang w:val="sr-Cyrl-RS"/>
              </w:rPr>
            </w:pPr>
            <w:r w:rsidRPr="008A69F1">
              <w:rPr>
                <w:b/>
                <w:lang w:val="sr-Cyrl-RS"/>
              </w:rPr>
              <w:t>Хидрографски подаци</w:t>
            </w:r>
          </w:p>
        </w:tc>
      </w:tr>
      <w:tr w:rsidR="005959C2" w:rsidRPr="008A69F1" w14:paraId="6CC09B10" w14:textId="77777777" w:rsidTr="00FF40B2">
        <w:trPr>
          <w:trHeight w:val="419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613EB380" w14:textId="4CC383E2" w:rsidR="005959C2" w:rsidRPr="008A69F1" w:rsidRDefault="005959C2" w:rsidP="00FF40B2">
            <w:pPr>
              <w:rPr>
                <w:b/>
                <w:lang w:val="sr-Cyrl-RS"/>
              </w:rPr>
            </w:pPr>
            <w:r w:rsidRPr="008A69F1">
              <w:rPr>
                <w:b/>
                <w:lang w:val="sr-Cyrl-RS"/>
              </w:rPr>
              <w:t>Најближи водоток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3D792D03" w14:textId="77777777" w:rsidR="005959C2" w:rsidRPr="008A69F1" w:rsidRDefault="005959C2" w:rsidP="00FF40B2">
            <w:pPr>
              <w:ind w:right="908"/>
              <w:rPr>
                <w:b/>
                <w:bCs/>
                <w:lang w:val="sr-Cyrl-RS"/>
              </w:rPr>
            </w:pPr>
          </w:p>
        </w:tc>
      </w:tr>
      <w:tr w:rsidR="003C3A58" w:rsidRPr="008A69F1" w14:paraId="344470E5" w14:textId="77777777" w:rsidTr="00FF40B2">
        <w:trPr>
          <w:trHeight w:val="419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73092713" w14:textId="77777777" w:rsidR="003C3A58" w:rsidRPr="008A69F1" w:rsidRDefault="003C3A58" w:rsidP="00FF40B2">
            <w:pPr>
              <w:rPr>
                <w:b/>
                <w:lang w:val="sr-Cyrl-RS"/>
              </w:rPr>
            </w:pPr>
          </w:p>
          <w:p w14:paraId="4D0BB561" w14:textId="639F583E" w:rsidR="003C3A58" w:rsidRPr="008A69F1" w:rsidRDefault="003C3A58" w:rsidP="00FF40B2">
            <w:pPr>
              <w:rPr>
                <w:b/>
                <w:lang w:val="sr-Cyrl-RS"/>
              </w:rPr>
            </w:pP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553A2FB1" w14:textId="77777777" w:rsidR="003C3A58" w:rsidRPr="008A69F1" w:rsidRDefault="003C3A58" w:rsidP="00FF40B2">
            <w:pPr>
              <w:ind w:right="908"/>
              <w:rPr>
                <w:b/>
                <w:bCs/>
                <w:lang w:val="sr-Cyrl-RS"/>
              </w:rPr>
            </w:pPr>
          </w:p>
        </w:tc>
      </w:tr>
      <w:tr w:rsidR="005959C2" w:rsidRPr="008A69F1" w14:paraId="3CB4C51C" w14:textId="77777777" w:rsidTr="00FF40B2">
        <w:trPr>
          <w:trHeight w:val="419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0485DBB9" w14:textId="7DE225D8" w:rsidR="005959C2" w:rsidRPr="008A69F1" w:rsidRDefault="005959C2" w:rsidP="00FF40B2">
            <w:pPr>
              <w:rPr>
                <w:b/>
                <w:lang w:val="sr-Cyrl-RS"/>
              </w:rPr>
            </w:pPr>
            <w:r w:rsidRPr="008A69F1">
              <w:rPr>
                <w:b/>
                <w:lang w:val="sr-Cyrl-RS"/>
              </w:rPr>
              <w:t>Слив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14:paraId="1E4AF564" w14:textId="77777777" w:rsidR="005959C2" w:rsidRPr="008A69F1" w:rsidRDefault="005959C2" w:rsidP="00FF40B2">
            <w:pPr>
              <w:ind w:right="908"/>
              <w:rPr>
                <w:b/>
                <w:bCs/>
                <w:lang w:val="sr-Cyrl-RS"/>
              </w:rPr>
            </w:pPr>
          </w:p>
        </w:tc>
      </w:tr>
      <w:tr w:rsidR="005959C2" w:rsidRPr="008A69F1" w14:paraId="3C2CA2D3" w14:textId="77777777" w:rsidTr="000B7404">
        <w:trPr>
          <w:trHeight w:val="419"/>
          <w:jc w:val="center"/>
        </w:trPr>
        <w:tc>
          <w:tcPr>
            <w:tcW w:w="9934" w:type="dxa"/>
            <w:gridSpan w:val="3"/>
            <w:shd w:val="clear" w:color="auto" w:fill="E7E6E6"/>
            <w:vAlign w:val="center"/>
          </w:tcPr>
          <w:p w14:paraId="10D7A6F4" w14:textId="1BEBFD07" w:rsidR="005959C2" w:rsidRPr="008A69F1" w:rsidRDefault="005959C2" w:rsidP="005959C2">
            <w:pPr>
              <w:jc w:val="center"/>
              <w:rPr>
                <w:b/>
                <w:bCs/>
                <w:lang w:val="sr-Cyrl-RS"/>
              </w:rPr>
            </w:pPr>
            <w:r w:rsidRPr="008A69F1">
              <w:rPr>
                <w:b/>
                <w:lang w:val="sr-Cyrl-RS"/>
              </w:rPr>
              <w:lastRenderedPageBreak/>
              <w:t>Геодетски подаци</w:t>
            </w:r>
          </w:p>
        </w:tc>
      </w:tr>
      <w:tr w:rsidR="005959C2" w:rsidRPr="008A69F1" w14:paraId="33283B83" w14:textId="77777777" w:rsidTr="005959C2">
        <w:trPr>
          <w:trHeight w:val="531"/>
          <w:jc w:val="center"/>
        </w:trPr>
        <w:tc>
          <w:tcPr>
            <w:tcW w:w="3888" w:type="dxa"/>
            <w:vMerge w:val="restart"/>
            <w:shd w:val="clear" w:color="auto" w:fill="E7E6E6"/>
            <w:vAlign w:val="center"/>
          </w:tcPr>
          <w:p w14:paraId="08B62636" w14:textId="3C677E7B" w:rsidR="005959C2" w:rsidRPr="008A69F1" w:rsidRDefault="005959C2" w:rsidP="005959C2">
            <w:pPr>
              <w:rPr>
                <w:b/>
                <w:lang w:val="sr-Cyrl-RS"/>
              </w:rPr>
            </w:pPr>
            <w:r w:rsidRPr="008A69F1">
              <w:rPr>
                <w:b/>
                <w:lang w:val="sr-Cyrl-RS"/>
              </w:rPr>
              <w:t>Координатни систем за тачкасти објекат: брана; попречна регулациона грађевина; водозахват (бунар; бочни површински на обали; површински преко целог водотока,...); црпна станица; резервоар; испуст; постројење за припрему воде за пиће; постројење за пречишћавање отпадне воде и објекат за мониторинг</w:t>
            </w:r>
          </w:p>
        </w:tc>
        <w:tc>
          <w:tcPr>
            <w:tcW w:w="6046" w:type="dxa"/>
            <w:gridSpan w:val="2"/>
            <w:shd w:val="clear" w:color="auto" w:fill="E7E6E6" w:themeFill="background2"/>
            <w:vAlign w:val="center"/>
          </w:tcPr>
          <w:p w14:paraId="4EE49B57" w14:textId="4895D9E9" w:rsidR="005959C2" w:rsidRPr="008A69F1" w:rsidRDefault="005959C2" w:rsidP="00334CF7">
            <w:pPr>
              <w:jc w:val="center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Gauss-Kriger –ове координате</w:t>
            </w:r>
          </w:p>
        </w:tc>
      </w:tr>
      <w:tr w:rsidR="005959C2" w:rsidRPr="008A69F1" w14:paraId="27C5EDD5" w14:textId="77777777" w:rsidTr="005E2C0F">
        <w:trPr>
          <w:trHeight w:val="1320"/>
          <w:jc w:val="center"/>
        </w:trPr>
        <w:tc>
          <w:tcPr>
            <w:tcW w:w="3888" w:type="dxa"/>
            <w:vMerge/>
            <w:shd w:val="clear" w:color="auto" w:fill="E7E6E6"/>
            <w:vAlign w:val="center"/>
          </w:tcPr>
          <w:p w14:paraId="2FD16C93" w14:textId="77777777" w:rsidR="005959C2" w:rsidRPr="008A69F1" w:rsidRDefault="005959C2" w:rsidP="005959C2">
            <w:pPr>
              <w:rPr>
                <w:b/>
                <w:lang w:val="sr-Cyrl-RS"/>
              </w:rPr>
            </w:pPr>
          </w:p>
        </w:tc>
        <w:tc>
          <w:tcPr>
            <w:tcW w:w="3023" w:type="dxa"/>
            <w:shd w:val="clear" w:color="auto" w:fill="auto"/>
            <w:vAlign w:val="center"/>
          </w:tcPr>
          <w:p w14:paraId="103F1168" w14:textId="77490366" w:rsidR="005959C2" w:rsidRPr="008A69F1" w:rsidRDefault="00334CF7" w:rsidP="00334CF7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X</w:t>
            </w:r>
            <w:r w:rsidR="005959C2" w:rsidRPr="008A69F1">
              <w:rPr>
                <w:vertAlign w:val="subscript"/>
                <w:lang w:val="sr-Cyrl-RS"/>
              </w:rPr>
              <w:t>1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5E8B79A1" w14:textId="10ACFAA9" w:rsidR="005959C2" w:rsidRPr="008A69F1" w:rsidRDefault="005959C2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Y</w:t>
            </w:r>
            <w:r w:rsidRPr="008A69F1">
              <w:rPr>
                <w:vertAlign w:val="subscript"/>
                <w:lang w:val="sr-Cyrl-RS"/>
              </w:rPr>
              <w:t>1</w:t>
            </w:r>
          </w:p>
        </w:tc>
      </w:tr>
      <w:tr w:rsidR="005959C2" w:rsidRPr="008A69F1" w14:paraId="32700039" w14:textId="77777777" w:rsidTr="005959C2">
        <w:trPr>
          <w:trHeight w:val="333"/>
          <w:jc w:val="center"/>
        </w:trPr>
        <w:tc>
          <w:tcPr>
            <w:tcW w:w="3888" w:type="dxa"/>
            <w:vMerge w:val="restart"/>
            <w:shd w:val="clear" w:color="auto" w:fill="E7E6E6"/>
            <w:vAlign w:val="center"/>
          </w:tcPr>
          <w:p w14:paraId="3867305D" w14:textId="4177B01B" w:rsidR="005959C2" w:rsidRPr="008A69F1" w:rsidRDefault="005959C2" w:rsidP="005959C2">
            <w:pPr>
              <w:rPr>
                <w:b/>
                <w:lang w:val="sr-Cyrl-RS"/>
              </w:rPr>
            </w:pPr>
            <w:r w:rsidRPr="008A69F1">
              <w:rPr>
                <w:b/>
                <w:lang w:val="sr-Cyrl-RS"/>
              </w:rPr>
              <w:t>Координатни систем за линијски објекат: насип; подужни речни објекат; регулисано корито; канал; цевовод; речно пристаниште и бродска преводница</w:t>
            </w:r>
          </w:p>
        </w:tc>
        <w:tc>
          <w:tcPr>
            <w:tcW w:w="6046" w:type="dxa"/>
            <w:gridSpan w:val="2"/>
            <w:shd w:val="clear" w:color="auto" w:fill="E7E6E6" w:themeFill="background2"/>
            <w:vAlign w:val="center"/>
          </w:tcPr>
          <w:p w14:paraId="69B7276A" w14:textId="2737A43C" w:rsidR="005959C2" w:rsidRPr="008A69F1" w:rsidRDefault="005959C2" w:rsidP="00334CF7">
            <w:pPr>
              <w:ind w:right="50"/>
              <w:jc w:val="center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Почетна тачка</w:t>
            </w:r>
          </w:p>
        </w:tc>
      </w:tr>
      <w:tr w:rsidR="005959C2" w:rsidRPr="008A69F1" w14:paraId="28DE6D63" w14:textId="77777777" w:rsidTr="00DB08D0">
        <w:trPr>
          <w:trHeight w:val="333"/>
          <w:jc w:val="center"/>
        </w:trPr>
        <w:tc>
          <w:tcPr>
            <w:tcW w:w="3888" w:type="dxa"/>
            <w:vMerge/>
            <w:shd w:val="clear" w:color="auto" w:fill="E7E6E6"/>
            <w:vAlign w:val="center"/>
          </w:tcPr>
          <w:p w14:paraId="0100DE39" w14:textId="77777777" w:rsidR="005959C2" w:rsidRPr="008A69F1" w:rsidRDefault="005959C2" w:rsidP="005959C2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3023" w:type="dxa"/>
            <w:shd w:val="clear" w:color="auto" w:fill="auto"/>
            <w:vAlign w:val="center"/>
          </w:tcPr>
          <w:p w14:paraId="0592669B" w14:textId="0EBABF4E" w:rsidR="005959C2" w:rsidRPr="008A69F1" w:rsidRDefault="00334CF7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X</w:t>
            </w:r>
            <w:r w:rsidRPr="008A69F1">
              <w:rPr>
                <w:vertAlign w:val="subscript"/>
                <w:lang w:val="sr-Cyrl-RS"/>
              </w:rPr>
              <w:t>1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1959E622" w14:textId="4EFD83AD" w:rsidR="005959C2" w:rsidRPr="008A69F1" w:rsidRDefault="005959C2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Y</w:t>
            </w:r>
            <w:r w:rsidRPr="008A69F1">
              <w:rPr>
                <w:vertAlign w:val="subscript"/>
                <w:lang w:val="sr-Cyrl-RS"/>
              </w:rPr>
              <w:t>1</w:t>
            </w:r>
          </w:p>
        </w:tc>
      </w:tr>
      <w:tr w:rsidR="005959C2" w:rsidRPr="008A69F1" w14:paraId="4E74DFEB" w14:textId="77777777" w:rsidTr="005959C2">
        <w:trPr>
          <w:trHeight w:val="333"/>
          <w:jc w:val="center"/>
        </w:trPr>
        <w:tc>
          <w:tcPr>
            <w:tcW w:w="3888" w:type="dxa"/>
            <w:vMerge/>
            <w:shd w:val="clear" w:color="auto" w:fill="E7E6E6"/>
            <w:vAlign w:val="center"/>
          </w:tcPr>
          <w:p w14:paraId="7817356F" w14:textId="77777777" w:rsidR="005959C2" w:rsidRPr="008A69F1" w:rsidRDefault="005959C2" w:rsidP="005959C2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6046" w:type="dxa"/>
            <w:gridSpan w:val="2"/>
            <w:shd w:val="clear" w:color="auto" w:fill="E7E6E6" w:themeFill="background2"/>
            <w:vAlign w:val="center"/>
          </w:tcPr>
          <w:p w14:paraId="2D69C9F1" w14:textId="7A03BD77" w:rsidR="005959C2" w:rsidRPr="008A69F1" w:rsidRDefault="005959C2" w:rsidP="00334CF7">
            <w:pPr>
              <w:ind w:right="50"/>
              <w:jc w:val="center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Крајња тачка</w:t>
            </w:r>
          </w:p>
        </w:tc>
      </w:tr>
      <w:tr w:rsidR="005959C2" w:rsidRPr="008A69F1" w14:paraId="14C93C94" w14:textId="77777777" w:rsidTr="00DB08D0">
        <w:trPr>
          <w:trHeight w:val="333"/>
          <w:jc w:val="center"/>
        </w:trPr>
        <w:tc>
          <w:tcPr>
            <w:tcW w:w="3888" w:type="dxa"/>
            <w:vMerge/>
            <w:shd w:val="clear" w:color="auto" w:fill="E7E6E6"/>
            <w:vAlign w:val="center"/>
          </w:tcPr>
          <w:p w14:paraId="74BF0B24" w14:textId="77777777" w:rsidR="005959C2" w:rsidRPr="008A69F1" w:rsidRDefault="005959C2" w:rsidP="005959C2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3023" w:type="dxa"/>
            <w:shd w:val="clear" w:color="auto" w:fill="auto"/>
            <w:vAlign w:val="center"/>
          </w:tcPr>
          <w:p w14:paraId="3389C85C" w14:textId="2DBB64B2" w:rsidR="005959C2" w:rsidRPr="008A69F1" w:rsidRDefault="00334CF7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X</w:t>
            </w:r>
            <w:r w:rsidR="005959C2" w:rsidRPr="008A69F1">
              <w:rPr>
                <w:vertAlign w:val="subscript"/>
                <w:lang w:val="sr-Cyrl-RS"/>
              </w:rPr>
              <w:t>2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601B5CF0" w14:textId="281B9B50" w:rsidR="005959C2" w:rsidRPr="008A69F1" w:rsidRDefault="005959C2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Y</w:t>
            </w:r>
            <w:r w:rsidRPr="008A69F1">
              <w:rPr>
                <w:vertAlign w:val="subscript"/>
                <w:lang w:val="sr-Cyrl-RS"/>
              </w:rPr>
              <w:t>2</w:t>
            </w:r>
          </w:p>
        </w:tc>
      </w:tr>
      <w:tr w:rsidR="005959C2" w:rsidRPr="008A69F1" w14:paraId="78F74356" w14:textId="77777777" w:rsidTr="005959C2">
        <w:trPr>
          <w:trHeight w:val="160"/>
          <w:jc w:val="center"/>
        </w:trPr>
        <w:tc>
          <w:tcPr>
            <w:tcW w:w="3888" w:type="dxa"/>
            <w:vMerge w:val="restart"/>
            <w:shd w:val="clear" w:color="auto" w:fill="E7E6E6"/>
            <w:vAlign w:val="center"/>
          </w:tcPr>
          <w:p w14:paraId="606D4BA8" w14:textId="06F66BA4" w:rsidR="005959C2" w:rsidRPr="008A69F1" w:rsidRDefault="005959C2" w:rsidP="005959C2">
            <w:pPr>
              <w:rPr>
                <w:b/>
                <w:lang w:val="sr-Cyrl-RS"/>
              </w:rPr>
            </w:pPr>
            <w:r w:rsidRPr="008A69F1">
              <w:rPr>
                <w:b/>
                <w:lang w:val="sr-Cyrl-RS"/>
              </w:rPr>
              <w:t>Координатни систем зоне и подручја: зоне санитарне заштите, рудник и др.</w:t>
            </w:r>
          </w:p>
        </w:tc>
        <w:tc>
          <w:tcPr>
            <w:tcW w:w="6046" w:type="dxa"/>
            <w:gridSpan w:val="2"/>
            <w:shd w:val="clear" w:color="auto" w:fill="E7E6E6" w:themeFill="background2"/>
            <w:vAlign w:val="center"/>
          </w:tcPr>
          <w:p w14:paraId="5BFC4BDD" w14:textId="7CAA7196" w:rsidR="005959C2" w:rsidRPr="008A69F1" w:rsidRDefault="005959C2" w:rsidP="00334CF7">
            <w:pPr>
              <w:tabs>
                <w:tab w:val="left" w:pos="4646"/>
              </w:tabs>
              <w:ind w:right="50"/>
              <w:jc w:val="center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Преломне тачка</w:t>
            </w:r>
          </w:p>
        </w:tc>
      </w:tr>
      <w:tr w:rsidR="005959C2" w:rsidRPr="008A69F1" w14:paraId="17B9A182" w14:textId="77777777" w:rsidTr="00E22D6A">
        <w:trPr>
          <w:trHeight w:val="158"/>
          <w:jc w:val="center"/>
        </w:trPr>
        <w:tc>
          <w:tcPr>
            <w:tcW w:w="3888" w:type="dxa"/>
            <w:vMerge/>
            <w:shd w:val="clear" w:color="auto" w:fill="E7E6E6"/>
            <w:vAlign w:val="center"/>
          </w:tcPr>
          <w:p w14:paraId="5EA47A2C" w14:textId="77777777" w:rsidR="005959C2" w:rsidRPr="008A69F1" w:rsidRDefault="005959C2" w:rsidP="005959C2">
            <w:pPr>
              <w:jc w:val="right"/>
              <w:rPr>
                <w:lang w:val="sr-Cyrl-RS"/>
              </w:rPr>
            </w:pPr>
          </w:p>
        </w:tc>
        <w:tc>
          <w:tcPr>
            <w:tcW w:w="3023" w:type="dxa"/>
            <w:shd w:val="clear" w:color="auto" w:fill="auto"/>
            <w:vAlign w:val="center"/>
          </w:tcPr>
          <w:p w14:paraId="273ACA4E" w14:textId="29D17DE4" w:rsidR="005959C2" w:rsidRPr="008A69F1" w:rsidRDefault="005959C2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X</w:t>
            </w:r>
            <w:r w:rsidRPr="008A69F1">
              <w:rPr>
                <w:vertAlign w:val="subscript"/>
                <w:lang w:val="sr-Cyrl-RS"/>
              </w:rPr>
              <w:t>1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66EFC731" w14:textId="64D7565D" w:rsidR="005959C2" w:rsidRPr="008A69F1" w:rsidRDefault="005959C2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Y</w:t>
            </w:r>
            <w:r w:rsidRPr="008A69F1">
              <w:rPr>
                <w:vertAlign w:val="subscript"/>
                <w:lang w:val="sr-Cyrl-RS"/>
              </w:rPr>
              <w:t>1</w:t>
            </w:r>
          </w:p>
        </w:tc>
      </w:tr>
      <w:tr w:rsidR="005959C2" w:rsidRPr="008A69F1" w14:paraId="7802EE90" w14:textId="77777777" w:rsidTr="00E22D6A">
        <w:trPr>
          <w:trHeight w:val="158"/>
          <w:jc w:val="center"/>
        </w:trPr>
        <w:tc>
          <w:tcPr>
            <w:tcW w:w="3888" w:type="dxa"/>
            <w:vMerge/>
            <w:shd w:val="clear" w:color="auto" w:fill="E7E6E6"/>
            <w:vAlign w:val="center"/>
          </w:tcPr>
          <w:p w14:paraId="4775B19F" w14:textId="77777777" w:rsidR="005959C2" w:rsidRPr="008A69F1" w:rsidRDefault="005959C2" w:rsidP="005959C2">
            <w:pPr>
              <w:jc w:val="right"/>
              <w:rPr>
                <w:lang w:val="sr-Cyrl-RS"/>
              </w:rPr>
            </w:pPr>
          </w:p>
        </w:tc>
        <w:tc>
          <w:tcPr>
            <w:tcW w:w="3023" w:type="dxa"/>
            <w:shd w:val="clear" w:color="auto" w:fill="auto"/>
            <w:vAlign w:val="center"/>
          </w:tcPr>
          <w:p w14:paraId="54209A0D" w14:textId="34191304" w:rsidR="005959C2" w:rsidRPr="008A69F1" w:rsidRDefault="005959C2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X</w:t>
            </w:r>
            <w:r w:rsidRPr="008A69F1">
              <w:rPr>
                <w:vertAlign w:val="subscript"/>
                <w:lang w:val="sr-Cyrl-RS"/>
              </w:rPr>
              <w:t>2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092BFFD9" w14:textId="40FB4324" w:rsidR="005959C2" w:rsidRPr="008A69F1" w:rsidRDefault="005959C2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Y</w:t>
            </w:r>
            <w:r w:rsidRPr="008A69F1">
              <w:rPr>
                <w:vertAlign w:val="subscript"/>
                <w:lang w:val="sr-Cyrl-RS"/>
              </w:rPr>
              <w:t>2</w:t>
            </w:r>
          </w:p>
        </w:tc>
      </w:tr>
      <w:tr w:rsidR="005959C2" w:rsidRPr="008A69F1" w14:paraId="2F4DA020" w14:textId="77777777" w:rsidTr="00E22D6A">
        <w:trPr>
          <w:trHeight w:val="158"/>
          <w:jc w:val="center"/>
        </w:trPr>
        <w:tc>
          <w:tcPr>
            <w:tcW w:w="3888" w:type="dxa"/>
            <w:vMerge/>
            <w:shd w:val="clear" w:color="auto" w:fill="E7E6E6"/>
            <w:vAlign w:val="center"/>
          </w:tcPr>
          <w:p w14:paraId="2386F623" w14:textId="77777777" w:rsidR="005959C2" w:rsidRPr="008A69F1" w:rsidRDefault="005959C2" w:rsidP="005959C2">
            <w:pPr>
              <w:jc w:val="right"/>
              <w:rPr>
                <w:lang w:val="sr-Cyrl-RS"/>
              </w:rPr>
            </w:pPr>
          </w:p>
        </w:tc>
        <w:tc>
          <w:tcPr>
            <w:tcW w:w="3023" w:type="dxa"/>
            <w:shd w:val="clear" w:color="auto" w:fill="auto"/>
            <w:vAlign w:val="center"/>
          </w:tcPr>
          <w:p w14:paraId="20FE8BDD" w14:textId="024B88E2" w:rsidR="005959C2" w:rsidRPr="008A69F1" w:rsidRDefault="005959C2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X</w:t>
            </w:r>
            <w:r w:rsidRPr="008A69F1">
              <w:rPr>
                <w:vertAlign w:val="subscript"/>
                <w:lang w:val="sr-Cyrl-RS"/>
              </w:rPr>
              <w:t>3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0B9D5EE1" w14:textId="26CF008C" w:rsidR="005959C2" w:rsidRPr="008A69F1" w:rsidRDefault="005959C2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Y</w:t>
            </w:r>
            <w:r w:rsidRPr="008A69F1">
              <w:rPr>
                <w:vertAlign w:val="subscript"/>
                <w:lang w:val="sr-Cyrl-RS"/>
              </w:rPr>
              <w:t>3</w:t>
            </w:r>
          </w:p>
        </w:tc>
      </w:tr>
      <w:tr w:rsidR="005959C2" w:rsidRPr="008A69F1" w14:paraId="30CB6207" w14:textId="77777777" w:rsidTr="00E22D6A">
        <w:trPr>
          <w:trHeight w:val="158"/>
          <w:jc w:val="center"/>
        </w:trPr>
        <w:tc>
          <w:tcPr>
            <w:tcW w:w="3888" w:type="dxa"/>
            <w:vMerge/>
            <w:shd w:val="clear" w:color="auto" w:fill="E7E6E6"/>
            <w:vAlign w:val="center"/>
          </w:tcPr>
          <w:p w14:paraId="5004C2EA" w14:textId="77777777" w:rsidR="005959C2" w:rsidRPr="008A69F1" w:rsidRDefault="005959C2" w:rsidP="005959C2">
            <w:pPr>
              <w:jc w:val="right"/>
              <w:rPr>
                <w:lang w:val="sr-Cyrl-RS"/>
              </w:rPr>
            </w:pPr>
          </w:p>
        </w:tc>
        <w:tc>
          <w:tcPr>
            <w:tcW w:w="3023" w:type="dxa"/>
            <w:shd w:val="clear" w:color="auto" w:fill="auto"/>
            <w:vAlign w:val="center"/>
          </w:tcPr>
          <w:p w14:paraId="6F104CC1" w14:textId="6E54C869" w:rsidR="005959C2" w:rsidRPr="008A69F1" w:rsidRDefault="005959C2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X</w:t>
            </w:r>
            <w:r w:rsidRPr="008A69F1">
              <w:rPr>
                <w:vertAlign w:val="subscript"/>
                <w:lang w:val="sr-Cyrl-RS"/>
              </w:rPr>
              <w:t>4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61B67C4C" w14:textId="459954E9" w:rsidR="005959C2" w:rsidRPr="008A69F1" w:rsidRDefault="005959C2" w:rsidP="005959C2">
            <w:pPr>
              <w:ind w:right="908"/>
              <w:rPr>
                <w:bCs/>
                <w:lang w:val="sr-Cyrl-RS"/>
              </w:rPr>
            </w:pPr>
            <w:r w:rsidRPr="008A69F1">
              <w:rPr>
                <w:lang w:val="sr-Cyrl-RS"/>
              </w:rPr>
              <w:t>Y</w:t>
            </w:r>
            <w:r w:rsidRPr="008A69F1">
              <w:rPr>
                <w:vertAlign w:val="subscript"/>
                <w:lang w:val="sr-Cyrl-RS"/>
              </w:rPr>
              <w:t>4</w:t>
            </w:r>
          </w:p>
        </w:tc>
      </w:tr>
      <w:tr w:rsidR="005959C2" w:rsidRPr="008A69F1" w14:paraId="677479B3" w14:textId="77777777" w:rsidTr="00E22D6A">
        <w:trPr>
          <w:trHeight w:val="158"/>
          <w:jc w:val="center"/>
        </w:trPr>
        <w:tc>
          <w:tcPr>
            <w:tcW w:w="3888" w:type="dxa"/>
            <w:vMerge/>
            <w:shd w:val="clear" w:color="auto" w:fill="E7E6E6"/>
            <w:vAlign w:val="center"/>
          </w:tcPr>
          <w:p w14:paraId="676E0C8C" w14:textId="77777777" w:rsidR="005959C2" w:rsidRPr="008A69F1" w:rsidRDefault="005959C2" w:rsidP="005959C2">
            <w:pPr>
              <w:jc w:val="right"/>
              <w:rPr>
                <w:lang w:val="sr-Cyrl-RS"/>
              </w:rPr>
            </w:pPr>
          </w:p>
        </w:tc>
        <w:tc>
          <w:tcPr>
            <w:tcW w:w="3023" w:type="dxa"/>
            <w:shd w:val="clear" w:color="auto" w:fill="auto"/>
            <w:vAlign w:val="center"/>
          </w:tcPr>
          <w:p w14:paraId="03E4380C" w14:textId="384B5242" w:rsidR="005959C2" w:rsidRPr="008A69F1" w:rsidRDefault="005959C2" w:rsidP="005959C2">
            <w:pPr>
              <w:ind w:right="908"/>
              <w:rPr>
                <w:lang w:val="sr-Cyrl-RS"/>
              </w:rPr>
            </w:pPr>
            <w:r w:rsidRPr="008A69F1">
              <w:rPr>
                <w:lang w:val="sr-Cyrl-RS"/>
              </w:rPr>
              <w:t>X</w:t>
            </w:r>
            <w:r w:rsidRPr="008A69F1">
              <w:rPr>
                <w:vertAlign w:val="subscript"/>
                <w:lang w:val="sr-Cyrl-RS"/>
              </w:rPr>
              <w:t>n</w:t>
            </w:r>
          </w:p>
        </w:tc>
        <w:tc>
          <w:tcPr>
            <w:tcW w:w="3023" w:type="dxa"/>
            <w:shd w:val="clear" w:color="auto" w:fill="auto"/>
            <w:vAlign w:val="center"/>
          </w:tcPr>
          <w:p w14:paraId="6546C806" w14:textId="3C9F8186" w:rsidR="005959C2" w:rsidRPr="008A69F1" w:rsidRDefault="005959C2" w:rsidP="005959C2">
            <w:pPr>
              <w:ind w:right="908"/>
              <w:rPr>
                <w:lang w:val="sr-Cyrl-RS"/>
              </w:rPr>
            </w:pPr>
            <w:r w:rsidRPr="008A69F1">
              <w:rPr>
                <w:lang w:val="sr-Cyrl-RS"/>
              </w:rPr>
              <w:t>Y</w:t>
            </w:r>
            <w:r w:rsidRPr="008A69F1">
              <w:rPr>
                <w:vertAlign w:val="subscript"/>
                <w:lang w:val="sr-Cyrl-RS"/>
              </w:rPr>
              <w:t>n</w:t>
            </w:r>
          </w:p>
        </w:tc>
      </w:tr>
    </w:tbl>
    <w:p w14:paraId="3694BB39" w14:textId="77777777" w:rsidR="005959C2" w:rsidRPr="008A69F1" w:rsidRDefault="005959C2">
      <w:pPr>
        <w:rPr>
          <w:lang w:val="sr-Cyrl-RS"/>
        </w:rPr>
      </w:pPr>
    </w:p>
    <w:p w14:paraId="41D24F8B" w14:textId="211B9DEB" w:rsidR="00E71EA4" w:rsidRPr="008A69F1" w:rsidRDefault="00D55005" w:rsidP="00E71EA4">
      <w:pPr>
        <w:widowControl/>
        <w:autoSpaceDE/>
        <w:autoSpaceDN/>
        <w:spacing w:after="160" w:line="259" w:lineRule="auto"/>
        <w:jc w:val="both"/>
        <w:rPr>
          <w:lang w:val="sr-Cyrl-RS"/>
        </w:rPr>
      </w:pPr>
      <w:r w:rsidRPr="008A69F1">
        <w:rPr>
          <w:lang w:val="sr-Cyrl-RS"/>
        </w:rPr>
        <w:t xml:space="preserve">У прилогу захтева </w:t>
      </w:r>
      <w:r w:rsidR="00EE5F3B" w:rsidRPr="008A69F1">
        <w:rPr>
          <w:lang w:val="sr-Cyrl-RS"/>
        </w:rPr>
        <w:t>достављам следећу документацију</w:t>
      </w:r>
      <w:r w:rsidR="00E71EA4" w:rsidRPr="008A69F1">
        <w:rPr>
          <w:lang w:val="sr-Cyrl-RS"/>
        </w:rPr>
        <w:t>:</w:t>
      </w:r>
    </w:p>
    <w:p w14:paraId="0386A298" w14:textId="56B11FD2" w:rsidR="008A7475" w:rsidRPr="00F02570" w:rsidRDefault="006626B7" w:rsidP="00473D6F">
      <w:pPr>
        <w:spacing w:after="120" w:line="240" w:lineRule="atLeast"/>
        <w:jc w:val="both"/>
        <w:rPr>
          <w:lang w:val="sr-Cyrl-RS"/>
        </w:rPr>
      </w:pPr>
      <w:r w:rsidRPr="008A69F1">
        <w:rPr>
          <w:b/>
          <w:lang w:val="sr-Cyrl-RS"/>
        </w:rPr>
        <w:t xml:space="preserve">1. </w:t>
      </w:r>
      <w:r w:rsidR="008A7475" w:rsidRPr="008A69F1">
        <w:rPr>
          <w:b/>
          <w:lang w:val="sr-Cyrl-RS"/>
        </w:rPr>
        <w:t xml:space="preserve">За објекте и </w:t>
      </w:r>
      <w:r w:rsidR="008A7475" w:rsidRPr="00F02570">
        <w:rPr>
          <w:b/>
          <w:lang w:val="sr-Cyrl-RS"/>
        </w:rPr>
        <w:t>радове за које су издати водни услови, водна сагласност или водна дозвола</w:t>
      </w:r>
      <w:r w:rsidR="008A7475" w:rsidRPr="00F02570">
        <w:rPr>
          <w:lang w:val="sr-Cyrl-RS"/>
        </w:rPr>
        <w:t>:</w:t>
      </w:r>
    </w:p>
    <w:p w14:paraId="34BF2DFB" w14:textId="2E888F21" w:rsidR="008A7475" w:rsidRPr="00F02570" w:rsidRDefault="008A7475" w:rsidP="00473D6F">
      <w:pPr>
        <w:pStyle w:val="ListParagraph"/>
        <w:numPr>
          <w:ilvl w:val="0"/>
          <w:numId w:val="5"/>
        </w:numPr>
        <w:tabs>
          <w:tab w:val="left" w:pos="426"/>
        </w:tabs>
        <w:spacing w:line="240" w:lineRule="atLeast"/>
        <w:ind w:left="426" w:right="-1" w:hanging="284"/>
        <w:jc w:val="both"/>
        <w:rPr>
          <w:rFonts w:ascii="Times New Roman" w:hAnsi="Times New Roman"/>
          <w:lang w:val="sr-Cyrl-RS"/>
        </w:rPr>
      </w:pPr>
      <w:r w:rsidRPr="00F02570">
        <w:rPr>
          <w:rFonts w:ascii="Times New Roman" w:hAnsi="Times New Roman"/>
          <w:lang w:val="sr-Cyrl-RS"/>
        </w:rPr>
        <w:t xml:space="preserve">Извештај комисије о извршеном техничком прегледу објекта уколико није издата </w:t>
      </w:r>
      <w:proofErr w:type="spellStart"/>
      <w:r w:rsidRPr="00F02570">
        <w:rPr>
          <w:rFonts w:ascii="Times New Roman" w:hAnsi="Times New Roman"/>
          <w:lang w:val="sr-Cyrl-RS"/>
        </w:rPr>
        <w:t>водна</w:t>
      </w:r>
      <w:proofErr w:type="spellEnd"/>
      <w:r w:rsidRPr="00F02570">
        <w:rPr>
          <w:rFonts w:ascii="Times New Roman" w:hAnsi="Times New Roman"/>
          <w:lang w:val="sr-Cyrl-RS"/>
        </w:rPr>
        <w:t xml:space="preserve"> дозвола; </w:t>
      </w:r>
    </w:p>
    <w:p w14:paraId="760126F6" w14:textId="72D11EAF" w:rsidR="008A7475" w:rsidRPr="00F02570" w:rsidRDefault="008A7475" w:rsidP="00473D6F">
      <w:pPr>
        <w:pStyle w:val="ListParagraph"/>
        <w:numPr>
          <w:ilvl w:val="0"/>
          <w:numId w:val="5"/>
        </w:numPr>
        <w:tabs>
          <w:tab w:val="left" w:pos="426"/>
        </w:tabs>
        <w:spacing w:line="240" w:lineRule="atLeast"/>
        <w:ind w:left="426" w:right="-1" w:hanging="284"/>
        <w:jc w:val="both"/>
        <w:rPr>
          <w:rFonts w:ascii="Times New Roman" w:hAnsi="Times New Roman"/>
          <w:lang w:val="sr-Cyrl-RS"/>
        </w:rPr>
      </w:pPr>
      <w:r w:rsidRPr="00F02570">
        <w:rPr>
          <w:rFonts w:ascii="Times New Roman" w:hAnsi="Times New Roman"/>
          <w:lang w:val="sr-Cyrl-RS"/>
        </w:rPr>
        <w:t>Пројекат за грађевинску дозволу или пројекат за извођење радова или идејни пројекат или рударски пројекат</w:t>
      </w:r>
      <w:r w:rsidR="00F02570" w:rsidRPr="00F02570">
        <w:rPr>
          <w:rFonts w:ascii="Times New Roman" w:hAnsi="Times New Roman"/>
          <w:lang w:val="sr-Cyrl-RS"/>
        </w:rPr>
        <w:t xml:space="preserve"> или пројекат изведеног објекта</w:t>
      </w:r>
      <w:r w:rsidRPr="00F02570">
        <w:rPr>
          <w:rFonts w:ascii="Times New Roman" w:hAnsi="Times New Roman"/>
          <w:lang w:val="sr-Cyrl-RS"/>
        </w:rPr>
        <w:t>;</w:t>
      </w:r>
    </w:p>
    <w:p w14:paraId="2B80C480" w14:textId="22C740E7" w:rsidR="008A7475" w:rsidRPr="008A69F1" w:rsidRDefault="008A7475" w:rsidP="00473D6F">
      <w:pPr>
        <w:pStyle w:val="ListParagraph"/>
        <w:numPr>
          <w:ilvl w:val="0"/>
          <w:numId w:val="5"/>
        </w:numPr>
        <w:tabs>
          <w:tab w:val="left" w:pos="426"/>
        </w:tabs>
        <w:spacing w:line="240" w:lineRule="atLeast"/>
        <w:ind w:left="426" w:hanging="284"/>
        <w:jc w:val="both"/>
        <w:rPr>
          <w:rFonts w:ascii="Times New Roman" w:hAnsi="Times New Roman"/>
          <w:lang w:val="sr-Cyrl-RS"/>
        </w:rPr>
      </w:pPr>
      <w:r w:rsidRPr="00F02570">
        <w:rPr>
          <w:rFonts w:ascii="Times New Roman" w:hAnsi="Times New Roman"/>
          <w:lang w:val="sr-Cyrl-RS"/>
        </w:rPr>
        <w:t xml:space="preserve">Извод из пројекта из </w:t>
      </w:r>
      <w:proofErr w:type="spellStart"/>
      <w:r w:rsidR="00771DEF" w:rsidRPr="00F02570">
        <w:rPr>
          <w:rFonts w:ascii="Times New Roman" w:hAnsi="Times New Roman"/>
          <w:lang w:val="sr-Cyrl-RS"/>
        </w:rPr>
        <w:t>под</w:t>
      </w:r>
      <w:r w:rsidRPr="00F02570">
        <w:rPr>
          <w:rFonts w:ascii="Times New Roman" w:hAnsi="Times New Roman"/>
          <w:lang w:val="sr-Cyrl-RS"/>
        </w:rPr>
        <w:t>тачке</w:t>
      </w:r>
      <w:proofErr w:type="spellEnd"/>
      <w:r w:rsidRPr="008A69F1">
        <w:rPr>
          <w:rFonts w:ascii="Times New Roman" w:hAnsi="Times New Roman"/>
          <w:lang w:val="sr-Cyrl-RS"/>
        </w:rPr>
        <w:t xml:space="preserve"> </w:t>
      </w:r>
      <w:r w:rsidR="00771DEF" w:rsidRPr="008A69F1">
        <w:rPr>
          <w:rFonts w:ascii="Times New Roman" w:hAnsi="Times New Roman"/>
          <w:lang w:val="sr-Cyrl-RS"/>
        </w:rPr>
        <w:t>2</w:t>
      </w:r>
      <w:r w:rsidRPr="008A69F1">
        <w:rPr>
          <w:rFonts w:ascii="Times New Roman" w:hAnsi="Times New Roman"/>
          <w:lang w:val="sr-Cyrl-RS"/>
        </w:rPr>
        <w:t>)</w:t>
      </w:r>
      <w:r w:rsidR="00771DEF" w:rsidRPr="008A69F1">
        <w:rPr>
          <w:rFonts w:ascii="Times New Roman" w:hAnsi="Times New Roman"/>
          <w:lang w:val="sr-Cyrl-RS"/>
        </w:rPr>
        <w:t>;</w:t>
      </w:r>
    </w:p>
    <w:p w14:paraId="272BE9F9" w14:textId="16BD6677" w:rsidR="00CD14FD" w:rsidRPr="008A69F1" w:rsidRDefault="00CD14FD" w:rsidP="00473D6F">
      <w:pPr>
        <w:pStyle w:val="ListParagraph"/>
        <w:numPr>
          <w:ilvl w:val="0"/>
          <w:numId w:val="5"/>
        </w:numPr>
        <w:tabs>
          <w:tab w:val="left" w:pos="426"/>
        </w:tabs>
        <w:spacing w:line="240" w:lineRule="atLeast"/>
        <w:ind w:left="426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Пуномоћје, у форми копиј</w:t>
      </w:r>
      <w:r w:rsidR="00AA4EF0" w:rsidRPr="008A69F1">
        <w:rPr>
          <w:rFonts w:ascii="Times New Roman" w:hAnsi="Times New Roman"/>
          <w:lang w:val="sr-Cyrl-RS"/>
        </w:rPr>
        <w:t>е</w:t>
      </w:r>
      <w:r w:rsidR="00771DEF" w:rsidRPr="008A69F1">
        <w:rPr>
          <w:rFonts w:ascii="Times New Roman" w:hAnsi="Times New Roman"/>
          <w:lang w:val="sr-Cyrl-RS"/>
        </w:rPr>
        <w:t>;</w:t>
      </w:r>
    </w:p>
    <w:p w14:paraId="6ED87243" w14:textId="482A7E98" w:rsidR="00CD14FD" w:rsidRPr="008A69F1" w:rsidRDefault="00F02570" w:rsidP="00473D6F">
      <w:pPr>
        <w:pStyle w:val="ListParagraph"/>
        <w:numPr>
          <w:ilvl w:val="0"/>
          <w:numId w:val="5"/>
        </w:numPr>
        <w:tabs>
          <w:tab w:val="left" w:pos="426"/>
        </w:tabs>
        <w:spacing w:line="240" w:lineRule="atLeast"/>
        <w:ind w:left="426" w:hanging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Доказ о извршеној уплати накнаде</w:t>
      </w:r>
      <w:r w:rsidR="00CD14FD" w:rsidRPr="008A69F1">
        <w:rPr>
          <w:rFonts w:ascii="Times New Roman" w:hAnsi="Times New Roman"/>
          <w:lang w:val="sr-Cyrl-RS"/>
        </w:rPr>
        <w:t>.</w:t>
      </w:r>
    </w:p>
    <w:p w14:paraId="7CDCF105" w14:textId="59B17226" w:rsidR="008A7475" w:rsidRPr="008A69F1" w:rsidRDefault="008A7475" w:rsidP="00473D6F">
      <w:pPr>
        <w:spacing w:after="120" w:line="240" w:lineRule="atLeast"/>
        <w:contextualSpacing/>
        <w:jc w:val="both"/>
        <w:rPr>
          <w:b/>
          <w:lang w:val="sr-Cyrl-RS"/>
        </w:rPr>
      </w:pPr>
      <w:r w:rsidRPr="008A69F1">
        <w:rPr>
          <w:b/>
          <w:lang w:val="sr-Cyrl-RS"/>
        </w:rPr>
        <w:t xml:space="preserve">2. За објекте за које је издата употребна дозвола или решење о озакоњењу, а није издата водна сагласност: </w:t>
      </w:r>
    </w:p>
    <w:p w14:paraId="32571347" w14:textId="69307491" w:rsidR="008A7475" w:rsidRPr="008A69F1" w:rsidRDefault="008A7475" w:rsidP="00473D6F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tLeast"/>
        <w:ind w:left="426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Решење о употребној</w:t>
      </w:r>
      <w:r w:rsidR="00F02570">
        <w:rPr>
          <w:rFonts w:ascii="Times New Roman" w:hAnsi="Times New Roman"/>
          <w:lang w:val="sr-Cyrl-RS"/>
        </w:rPr>
        <w:t xml:space="preserve"> дозволи или решење о озакоњењу</w:t>
      </w:r>
      <w:r w:rsidRPr="008A69F1">
        <w:rPr>
          <w:rFonts w:ascii="Times New Roman" w:hAnsi="Times New Roman"/>
          <w:lang w:val="sr-Cyrl-RS"/>
        </w:rPr>
        <w:t>;</w:t>
      </w:r>
    </w:p>
    <w:p w14:paraId="60196EB5" w14:textId="1534388C" w:rsidR="00A62158" w:rsidRPr="008A69F1" w:rsidRDefault="008A69F1" w:rsidP="00473D6F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tLeast"/>
        <w:ind w:left="426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П</w:t>
      </w:r>
      <w:r w:rsidR="00A62158" w:rsidRPr="008A69F1">
        <w:rPr>
          <w:rFonts w:ascii="Times New Roman" w:hAnsi="Times New Roman"/>
          <w:lang w:val="sr-Cyrl-RS"/>
        </w:rPr>
        <w:t>ројекат та грађевинску дозволу или пројекат за извођење радова или идејни пројекат или рударски пројекат или пројекат изведеног објекта</w:t>
      </w:r>
      <w:r w:rsidR="00771DEF" w:rsidRPr="008A69F1">
        <w:rPr>
          <w:rFonts w:ascii="Times New Roman" w:hAnsi="Times New Roman"/>
          <w:lang w:val="sr-Cyrl-RS"/>
        </w:rPr>
        <w:t>;</w:t>
      </w:r>
    </w:p>
    <w:p w14:paraId="26219F97" w14:textId="02F4D0CC" w:rsidR="00A62158" w:rsidRPr="008A69F1" w:rsidRDefault="00771DEF" w:rsidP="00473D6F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tLeast"/>
        <w:ind w:left="426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И</w:t>
      </w:r>
      <w:r w:rsidR="00A62158" w:rsidRPr="008A69F1">
        <w:rPr>
          <w:rFonts w:ascii="Times New Roman" w:hAnsi="Times New Roman"/>
          <w:lang w:val="sr-Cyrl-RS"/>
        </w:rPr>
        <w:t xml:space="preserve">звод из пројекта из </w:t>
      </w:r>
      <w:proofErr w:type="spellStart"/>
      <w:r w:rsidRPr="008A69F1">
        <w:rPr>
          <w:rFonts w:ascii="Times New Roman" w:hAnsi="Times New Roman"/>
          <w:lang w:val="sr-Cyrl-RS"/>
        </w:rPr>
        <w:t>по</w:t>
      </w:r>
      <w:r w:rsidR="00F02570">
        <w:rPr>
          <w:rFonts w:ascii="Times New Roman" w:hAnsi="Times New Roman"/>
          <w:lang w:val="sr-Cyrl-RS"/>
        </w:rPr>
        <w:t>д</w:t>
      </w:r>
      <w:r w:rsidR="00A62158" w:rsidRPr="008A69F1">
        <w:rPr>
          <w:rFonts w:ascii="Times New Roman" w:hAnsi="Times New Roman"/>
          <w:lang w:val="sr-Cyrl-RS"/>
        </w:rPr>
        <w:t>тачке</w:t>
      </w:r>
      <w:proofErr w:type="spellEnd"/>
      <w:r w:rsidR="00A62158" w:rsidRPr="008A69F1">
        <w:rPr>
          <w:rFonts w:ascii="Times New Roman" w:hAnsi="Times New Roman"/>
          <w:lang w:val="sr-Cyrl-RS"/>
        </w:rPr>
        <w:t xml:space="preserve"> </w:t>
      </w:r>
      <w:r w:rsidRPr="008A69F1">
        <w:rPr>
          <w:rFonts w:ascii="Times New Roman" w:hAnsi="Times New Roman"/>
          <w:lang w:val="sr-Cyrl-RS"/>
        </w:rPr>
        <w:t>2</w:t>
      </w:r>
      <w:r w:rsidR="00A62158" w:rsidRPr="008A69F1">
        <w:rPr>
          <w:rFonts w:ascii="Times New Roman" w:hAnsi="Times New Roman"/>
          <w:lang w:val="sr-Cyrl-RS"/>
        </w:rPr>
        <w:t>)</w:t>
      </w:r>
      <w:r w:rsidRPr="008A69F1">
        <w:rPr>
          <w:rFonts w:ascii="Times New Roman" w:hAnsi="Times New Roman"/>
          <w:lang w:val="sr-Cyrl-RS"/>
        </w:rPr>
        <w:t>;</w:t>
      </w:r>
    </w:p>
    <w:p w14:paraId="0D96ACC0" w14:textId="2F133173" w:rsidR="00A62158" w:rsidRPr="008A69F1" w:rsidRDefault="00A62158" w:rsidP="00473D6F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tLeast"/>
        <w:ind w:left="426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Пуномоћје, у форми копије</w:t>
      </w:r>
      <w:r w:rsidR="00771DEF" w:rsidRPr="008A69F1">
        <w:rPr>
          <w:rFonts w:ascii="Times New Roman" w:hAnsi="Times New Roman"/>
          <w:lang w:val="sr-Cyrl-RS"/>
        </w:rPr>
        <w:t>;</w:t>
      </w:r>
    </w:p>
    <w:p w14:paraId="71553D0D" w14:textId="19DEBE58" w:rsidR="00CD14FD" w:rsidRPr="008A69F1" w:rsidRDefault="00CD14FD" w:rsidP="00473D6F">
      <w:pPr>
        <w:pStyle w:val="ListParagraph"/>
        <w:numPr>
          <w:ilvl w:val="0"/>
          <w:numId w:val="7"/>
        </w:numPr>
        <w:tabs>
          <w:tab w:val="left" w:pos="426"/>
        </w:tabs>
        <w:ind w:left="426" w:right="-1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 xml:space="preserve">Доказ о </w:t>
      </w:r>
      <w:r w:rsidR="00F02570">
        <w:rPr>
          <w:rFonts w:ascii="Times New Roman" w:hAnsi="Times New Roman"/>
          <w:lang w:val="sr-Cyrl-RS"/>
        </w:rPr>
        <w:t>извршеној уплати накнаде</w:t>
      </w:r>
      <w:r w:rsidRPr="008A69F1">
        <w:rPr>
          <w:rFonts w:ascii="Times New Roman" w:hAnsi="Times New Roman"/>
          <w:lang w:val="sr-Cyrl-RS"/>
        </w:rPr>
        <w:t>.</w:t>
      </w:r>
    </w:p>
    <w:p w14:paraId="0935FB62" w14:textId="5BAD01E7" w:rsidR="00A62158" w:rsidRPr="008A69F1" w:rsidRDefault="00AA4EF0" w:rsidP="00473D6F">
      <w:pPr>
        <w:widowControl/>
        <w:autoSpaceDE/>
        <w:autoSpaceDN/>
        <w:spacing w:after="120" w:line="240" w:lineRule="atLeast"/>
        <w:contextualSpacing/>
        <w:jc w:val="both"/>
        <w:rPr>
          <w:b/>
          <w:lang w:val="sr-Cyrl-RS"/>
        </w:rPr>
      </w:pPr>
      <w:r w:rsidRPr="008A69F1">
        <w:rPr>
          <w:b/>
          <w:lang w:val="sr-Cyrl-RS"/>
        </w:rPr>
        <w:t xml:space="preserve">3. Поред горе наведених докумената, а за одређену групу објеката у зависности од начина захватања и испуштања вода и начина и врсти материја које се складиште, </w:t>
      </w:r>
      <w:r w:rsidR="00D67D21" w:rsidRPr="008A69F1">
        <w:rPr>
          <w:b/>
          <w:lang w:val="sr-Cyrl-RS"/>
        </w:rPr>
        <w:t>Правилник</w:t>
      </w:r>
      <w:r w:rsidR="003A2DCF" w:rsidRPr="008A69F1">
        <w:rPr>
          <w:b/>
          <w:lang w:val="sr-Cyrl-RS"/>
        </w:rPr>
        <w:t>ом</w:t>
      </w:r>
      <w:r w:rsidR="00D67D21" w:rsidRPr="008A69F1">
        <w:rPr>
          <w:b/>
          <w:lang w:val="sr-Cyrl-RS"/>
        </w:rPr>
        <w:t xml:space="preserve"> о садржини и обрасцу захтева за издавање водних аката, садржини мишљења у поступку издавања водних услова и садржини извештаја у поступку издавања водне дозволе (</w:t>
      </w:r>
      <w:r w:rsidR="00473D6F" w:rsidRPr="008A69F1">
        <w:rPr>
          <w:b/>
          <w:lang w:val="sr-Cyrl-RS"/>
        </w:rPr>
        <w:t>„</w:t>
      </w:r>
      <w:r w:rsidR="00D67D21" w:rsidRPr="008A69F1">
        <w:rPr>
          <w:b/>
          <w:lang w:val="sr-Cyrl-RS"/>
        </w:rPr>
        <w:t>Сл</w:t>
      </w:r>
      <w:r w:rsidR="00473D6F" w:rsidRPr="008A69F1">
        <w:rPr>
          <w:b/>
          <w:lang w:val="sr-Cyrl-RS"/>
        </w:rPr>
        <w:t>ужбени гласник РС“</w:t>
      </w:r>
      <w:r w:rsidR="00D67D21" w:rsidRPr="008A69F1">
        <w:rPr>
          <w:b/>
          <w:lang w:val="sr-Cyrl-RS"/>
        </w:rPr>
        <w:t>, бр. 72/17 и 44/18-др. закон)</w:t>
      </w:r>
      <w:r w:rsidRPr="008A69F1">
        <w:rPr>
          <w:b/>
          <w:lang w:val="sr-Cyrl-RS"/>
        </w:rPr>
        <w:t xml:space="preserve"> је дефинисано</w:t>
      </w:r>
      <w:r w:rsidR="00A74760" w:rsidRPr="008A69F1">
        <w:rPr>
          <w:b/>
          <w:lang w:val="sr-Cyrl-RS"/>
        </w:rPr>
        <w:t>:</w:t>
      </w:r>
    </w:p>
    <w:p w14:paraId="3E53C1A4" w14:textId="3E8DBFF4" w:rsidR="0015074D" w:rsidRPr="008A69F1" w:rsidRDefault="0015074D" w:rsidP="008A69F1">
      <w:pPr>
        <w:pStyle w:val="ListParagraph"/>
        <w:numPr>
          <w:ilvl w:val="0"/>
          <w:numId w:val="9"/>
        </w:numPr>
        <w:tabs>
          <w:tab w:val="left" w:pos="426"/>
        </w:tabs>
        <w:ind w:left="426" w:right="-1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Решење о утврђеним и разврстаним резервама подземних вода, издато од стране Министарства рударства и енергетике, у форми копије;</w:t>
      </w:r>
    </w:p>
    <w:p w14:paraId="58C4B528" w14:textId="1C636BC7" w:rsidR="007E5116" w:rsidRPr="008A69F1" w:rsidRDefault="0015074D" w:rsidP="008A69F1">
      <w:pPr>
        <w:pStyle w:val="ListParagraph"/>
        <w:numPr>
          <w:ilvl w:val="0"/>
          <w:numId w:val="9"/>
        </w:numPr>
        <w:tabs>
          <w:tab w:val="left" w:pos="426"/>
        </w:tabs>
        <w:ind w:left="426" w:right="-1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 xml:space="preserve">Извештај овлашћеног правног лица о испитивању квалитета захваћених и испуштених вода, а ако постоји постројење за припрему воде и извештај о квалитету испуштених вода, за претходне три </w:t>
      </w:r>
      <w:r w:rsidRPr="008A69F1">
        <w:rPr>
          <w:rFonts w:ascii="Times New Roman" w:hAnsi="Times New Roman"/>
          <w:lang w:val="sr-Cyrl-RS"/>
        </w:rPr>
        <w:lastRenderedPageBreak/>
        <w:t>календарске године за објекте за које је издата водна дозвола, издат од стране Акредитоване лабораторије за испитивање, у форми копије;</w:t>
      </w:r>
    </w:p>
    <w:p w14:paraId="445419A7" w14:textId="77777777" w:rsidR="0015074D" w:rsidRPr="008A69F1" w:rsidRDefault="0015074D" w:rsidP="008A69F1">
      <w:pPr>
        <w:pStyle w:val="ListParagraph"/>
        <w:numPr>
          <w:ilvl w:val="0"/>
          <w:numId w:val="9"/>
        </w:numPr>
        <w:tabs>
          <w:tab w:val="left" w:pos="426"/>
        </w:tabs>
        <w:ind w:left="426" w:right="-1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Извештај овлашћеног правног лица о испитивању нивоа и квалитета вода у пиезометрима, у зони складишних објеката, који су изграђени без два плашта и немају аутоматски систем детекције процуривања, издат од стране Акредитоване лабораторије за испитивање, у форми копије;</w:t>
      </w:r>
    </w:p>
    <w:p w14:paraId="5D8B200E" w14:textId="791CE624" w:rsidR="0015074D" w:rsidRPr="008A69F1" w:rsidRDefault="0015074D" w:rsidP="008A69F1">
      <w:pPr>
        <w:pStyle w:val="ListParagraph"/>
        <w:numPr>
          <w:ilvl w:val="0"/>
          <w:numId w:val="9"/>
        </w:numPr>
        <w:tabs>
          <w:tab w:val="left" w:pos="426"/>
          <w:tab w:val="left" w:pos="993"/>
        </w:tabs>
        <w:ind w:left="426" w:right="-1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Атест издат од овлашћеног правног лица о постигнутом степену ефикасности рада уређаја</w:t>
      </w:r>
      <w:r w:rsidR="00F02570">
        <w:rPr>
          <w:rFonts w:ascii="Times New Roman" w:hAnsi="Times New Roman"/>
          <w:lang w:val="sr-Cyrl-RS"/>
        </w:rPr>
        <w:t xml:space="preserve"> за пречишћавање отпадних вода</w:t>
      </w:r>
      <w:r w:rsidRPr="008A69F1">
        <w:rPr>
          <w:rFonts w:ascii="Times New Roman" w:hAnsi="Times New Roman"/>
          <w:lang w:val="sr-Cyrl-RS"/>
        </w:rPr>
        <w:t>;</w:t>
      </w:r>
    </w:p>
    <w:p w14:paraId="282654D8" w14:textId="1D1CAE0D" w:rsidR="0015074D" w:rsidRPr="008A69F1" w:rsidRDefault="0015074D" w:rsidP="008A69F1">
      <w:pPr>
        <w:pStyle w:val="ListParagraph"/>
        <w:numPr>
          <w:ilvl w:val="0"/>
          <w:numId w:val="9"/>
        </w:numPr>
        <w:tabs>
          <w:tab w:val="left" w:pos="426"/>
          <w:tab w:val="left" w:pos="567"/>
          <w:tab w:val="left" w:pos="993"/>
        </w:tabs>
        <w:ind w:left="426" w:right="-1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Уговор или други документ да јавно комунално предузеће или друго правно лице врши услугу чишћења објекта за испуштање отпадних вода и услугу чишћења чврстог отпада, у форми копије;</w:t>
      </w:r>
    </w:p>
    <w:p w14:paraId="05453A0F" w14:textId="0344927B" w:rsidR="0015074D" w:rsidRPr="008A69F1" w:rsidRDefault="0015074D" w:rsidP="008A69F1">
      <w:pPr>
        <w:pStyle w:val="ListParagraph"/>
        <w:numPr>
          <w:ilvl w:val="0"/>
          <w:numId w:val="9"/>
        </w:numPr>
        <w:tabs>
          <w:tab w:val="left" w:pos="426"/>
          <w:tab w:val="left" w:pos="567"/>
          <w:tab w:val="left" w:pos="993"/>
        </w:tabs>
        <w:ind w:left="426" w:right="-1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Табела запремине (</w:t>
      </w:r>
      <w:proofErr w:type="spellStart"/>
      <w:r w:rsidRPr="008A69F1">
        <w:rPr>
          <w:rFonts w:ascii="Times New Roman" w:hAnsi="Times New Roman"/>
          <w:lang w:val="sr-Cyrl-RS"/>
        </w:rPr>
        <w:t>баждарне</w:t>
      </w:r>
      <w:proofErr w:type="spellEnd"/>
      <w:r w:rsidRPr="008A69F1">
        <w:rPr>
          <w:rFonts w:ascii="Times New Roman" w:hAnsi="Times New Roman"/>
          <w:lang w:val="sr-Cyrl-RS"/>
        </w:rPr>
        <w:t xml:space="preserve"> таблице) </w:t>
      </w:r>
      <w:r w:rsidR="00F02570" w:rsidRPr="00B407AB">
        <w:rPr>
          <w:rFonts w:ascii="Times New Roman" w:hAnsi="Times New Roman"/>
          <w:lang w:val="sr-Cyrl-RS"/>
        </w:rPr>
        <w:t>само за објекте складиштења</w:t>
      </w:r>
      <w:r w:rsidR="00F02570">
        <w:rPr>
          <w:rFonts w:ascii="Times New Roman" w:hAnsi="Times New Roman"/>
          <w:lang w:val="sr-Cyrl-RS"/>
        </w:rPr>
        <w:t xml:space="preserve">, </w:t>
      </w:r>
      <w:r w:rsidRPr="008A69F1">
        <w:rPr>
          <w:rFonts w:ascii="Times New Roman" w:hAnsi="Times New Roman"/>
          <w:lang w:val="sr-Cyrl-RS"/>
        </w:rPr>
        <w:t>издат</w:t>
      </w:r>
      <w:r w:rsidR="008A69F1" w:rsidRPr="008A69F1">
        <w:rPr>
          <w:rFonts w:ascii="Times New Roman" w:hAnsi="Times New Roman"/>
          <w:lang w:val="sr-Cyrl-RS"/>
        </w:rPr>
        <w:t>а</w:t>
      </w:r>
      <w:r w:rsidRPr="008A69F1">
        <w:rPr>
          <w:rFonts w:ascii="Times New Roman" w:hAnsi="Times New Roman"/>
          <w:lang w:val="sr-Cyrl-RS"/>
        </w:rPr>
        <w:t xml:space="preserve"> од стране Дирекције за мере и драгоцене метале, у форми копије;</w:t>
      </w:r>
    </w:p>
    <w:p w14:paraId="7598029E" w14:textId="77777777" w:rsidR="0015074D" w:rsidRPr="008A69F1" w:rsidRDefault="0015074D" w:rsidP="008A69F1">
      <w:pPr>
        <w:pStyle w:val="ListParagraph"/>
        <w:numPr>
          <w:ilvl w:val="0"/>
          <w:numId w:val="9"/>
        </w:numPr>
        <w:tabs>
          <w:tab w:val="left" w:pos="426"/>
          <w:tab w:val="left" w:pos="567"/>
          <w:tab w:val="left" w:pos="993"/>
        </w:tabs>
        <w:ind w:left="426" w:right="-1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Изјава одговорног лица подносиоца захтева о захваћеним количинама вода за претходне три календарске године, у форми копије;</w:t>
      </w:r>
    </w:p>
    <w:p w14:paraId="307A7EDE" w14:textId="7790C6FC" w:rsidR="0015074D" w:rsidRDefault="0015074D" w:rsidP="008A69F1">
      <w:pPr>
        <w:pStyle w:val="ListParagraph"/>
        <w:numPr>
          <w:ilvl w:val="0"/>
          <w:numId w:val="9"/>
        </w:numPr>
        <w:tabs>
          <w:tab w:val="left" w:pos="426"/>
          <w:tab w:val="left" w:pos="567"/>
          <w:tab w:val="left" w:pos="993"/>
        </w:tabs>
        <w:ind w:left="426" w:right="-1" w:hanging="284"/>
        <w:jc w:val="both"/>
        <w:rPr>
          <w:rFonts w:ascii="Times New Roman" w:hAnsi="Times New Roman"/>
          <w:lang w:val="sr-Cyrl-RS"/>
        </w:rPr>
      </w:pPr>
      <w:r w:rsidRPr="008A69F1">
        <w:rPr>
          <w:rFonts w:ascii="Times New Roman" w:hAnsi="Times New Roman"/>
          <w:lang w:val="sr-Cyrl-RS"/>
        </w:rPr>
        <w:t>Изјава одговорног лица подносиоца захтева о испуштеним количинама вода за претходне три календарске године, издат од стране Акредитоване лабораториј</w:t>
      </w:r>
      <w:r w:rsidR="00F02570">
        <w:rPr>
          <w:rFonts w:ascii="Times New Roman" w:hAnsi="Times New Roman"/>
          <w:lang w:val="sr-Cyrl-RS"/>
        </w:rPr>
        <w:t>е за испитивање, у форми копије;</w:t>
      </w:r>
    </w:p>
    <w:p w14:paraId="082EB7D2" w14:textId="4D5F00AE" w:rsidR="00F02570" w:rsidRPr="00F02570" w:rsidRDefault="00F02570" w:rsidP="00F02570">
      <w:pPr>
        <w:pStyle w:val="ListParagraph"/>
        <w:numPr>
          <w:ilvl w:val="0"/>
          <w:numId w:val="9"/>
        </w:numPr>
        <w:tabs>
          <w:tab w:val="left" w:pos="426"/>
          <w:tab w:val="left" w:pos="567"/>
          <w:tab w:val="left" w:pos="993"/>
        </w:tabs>
        <w:ind w:left="426" w:right="-1" w:hanging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И</w:t>
      </w:r>
      <w:bookmarkStart w:id="0" w:name="_GoBack"/>
      <w:bookmarkEnd w:id="0"/>
      <w:r w:rsidRPr="00F02570">
        <w:rPr>
          <w:rFonts w:ascii="Times New Roman" w:hAnsi="Times New Roman"/>
          <w:lang w:val="sr-Cyrl-RS"/>
        </w:rPr>
        <w:t>звештај овлашћеног правног лица о утицају објек</w:t>
      </w:r>
      <w:r>
        <w:rPr>
          <w:rFonts w:ascii="Times New Roman" w:hAnsi="Times New Roman"/>
          <w:lang w:val="sr-Cyrl-RS"/>
        </w:rPr>
        <w:t>а</w:t>
      </w:r>
      <w:r w:rsidRPr="00F02570">
        <w:rPr>
          <w:rFonts w:ascii="Times New Roman" w:hAnsi="Times New Roman"/>
          <w:lang w:val="sr-Cyrl-RS"/>
        </w:rPr>
        <w:t>та на воде у зони објекта.</w:t>
      </w:r>
    </w:p>
    <w:p w14:paraId="454AE293" w14:textId="77777777" w:rsidR="00744C6A" w:rsidRPr="008A69F1" w:rsidRDefault="00744C6A" w:rsidP="00744C6A">
      <w:pPr>
        <w:jc w:val="both"/>
        <w:rPr>
          <w:color w:val="000000"/>
          <w:lang w:val="sr-Cyrl-RS"/>
        </w:rPr>
      </w:pPr>
      <w:r w:rsidRPr="008A69F1">
        <w:rPr>
          <w:color w:val="000000"/>
          <w:lang w:val="sr-Cyrl-RS"/>
        </w:rPr>
        <w:t>Упознат/а сам да, уколико наведене податке и документа, неопходна за одлучивање органа, не поднесем у року од 15 дана  достављања захтева за покретање поступка/допуне, захтев ће се сматрати неуредним и решењем ће се одбацити.</w:t>
      </w:r>
    </w:p>
    <w:p w14:paraId="64E2F0F9" w14:textId="77777777" w:rsidR="00744C6A" w:rsidRPr="008A69F1" w:rsidRDefault="00744C6A" w:rsidP="00744C6A">
      <w:pPr>
        <w:ind w:right="116" w:hanging="90"/>
        <w:jc w:val="both"/>
        <w:rPr>
          <w:color w:val="000000"/>
          <w:lang w:val="sr-Cyrl-RS"/>
        </w:rPr>
      </w:pPr>
    </w:p>
    <w:p w14:paraId="66262659" w14:textId="77777777" w:rsidR="006449E1" w:rsidRPr="008A69F1" w:rsidRDefault="006449E1" w:rsidP="00D55005">
      <w:pPr>
        <w:rPr>
          <w:lang w:val="sr-Cyrl-RS"/>
        </w:rPr>
      </w:pPr>
    </w:p>
    <w:p w14:paraId="7F1D244A" w14:textId="77777777" w:rsidR="00D55005" w:rsidRPr="008A69F1" w:rsidRDefault="00D55005" w:rsidP="00D55005">
      <w:pPr>
        <w:rPr>
          <w:lang w:val="sr-Cyrl-RS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4116"/>
      </w:tblGrid>
      <w:tr w:rsidR="00D55005" w:rsidRPr="008A69F1" w14:paraId="2884CDA1" w14:textId="77777777" w:rsidTr="000D0E0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61848" w14:textId="77777777" w:rsidR="00D55005" w:rsidRPr="008A69F1" w:rsidRDefault="00D55005" w:rsidP="007E3FD9">
            <w:pPr>
              <w:ind w:left="-108"/>
              <w:jc w:val="both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E3D20" w14:textId="77777777" w:rsidR="00D55005" w:rsidRPr="008A69F1" w:rsidRDefault="00D55005" w:rsidP="007E3FD9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CC97" w14:textId="78B42F27" w:rsidR="00D55005" w:rsidRPr="008A69F1" w:rsidRDefault="00D55005" w:rsidP="007E3FD9">
            <w:pPr>
              <w:ind w:left="-103"/>
              <w:jc w:val="both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4A024" w14:textId="376C56D3" w:rsidR="00D55005" w:rsidRPr="008A69F1" w:rsidRDefault="00D55005" w:rsidP="0022251E">
            <w:pPr>
              <w:ind w:left="-74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2C0A" w14:textId="77777777" w:rsidR="00D55005" w:rsidRPr="008A69F1" w:rsidRDefault="00D55005" w:rsidP="007E3FD9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666DC" w14:textId="77777777" w:rsidR="00D55005" w:rsidRPr="008A69F1" w:rsidRDefault="00D55005" w:rsidP="007E3FD9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55005" w:rsidRPr="008A69F1" w14:paraId="614CACE9" w14:textId="77777777" w:rsidTr="000D0E0C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16CD0" w14:textId="77777777" w:rsidR="00D55005" w:rsidRPr="008A69F1" w:rsidRDefault="00D55005" w:rsidP="007E3FD9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81A70" w14:textId="77777777" w:rsidR="00D55005" w:rsidRPr="008A69F1" w:rsidRDefault="00D55005" w:rsidP="007E3FD9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B2156" w14:textId="77777777" w:rsidR="00D55005" w:rsidRPr="008A69F1" w:rsidRDefault="00D55005" w:rsidP="007E3FD9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ADA9B" w14:textId="77777777" w:rsidR="00D55005" w:rsidRPr="008A69F1" w:rsidRDefault="00D55005" w:rsidP="007E3FD9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411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112D" w14:textId="77777777" w:rsidR="00D55005" w:rsidRPr="008A69F1" w:rsidRDefault="00D55005" w:rsidP="007E3FD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55923E03" w14:textId="77777777" w:rsidR="00D55005" w:rsidRPr="008A69F1" w:rsidRDefault="00D55005" w:rsidP="00BE6094">
      <w:pPr>
        <w:widowControl/>
        <w:autoSpaceDE/>
        <w:autoSpaceDN/>
        <w:spacing w:after="160" w:line="259" w:lineRule="auto"/>
        <w:rPr>
          <w:b/>
          <w:bCs/>
          <w:color w:val="000000"/>
          <w:lang w:val="sr-Cyrl-RS"/>
        </w:rPr>
      </w:pPr>
    </w:p>
    <w:p w14:paraId="157CA401" w14:textId="69AC6D89" w:rsidR="008A69F1" w:rsidRPr="008A69F1" w:rsidRDefault="008A69F1" w:rsidP="008A69F1">
      <w:pPr>
        <w:ind w:right="-1"/>
        <w:jc w:val="both"/>
        <w:rPr>
          <w:color w:val="000000"/>
          <w:lang w:val="sr-Cyrl-RS"/>
        </w:rPr>
      </w:pPr>
      <w:r w:rsidRPr="008A69F1">
        <w:rPr>
          <w:b/>
          <w:color w:val="000000"/>
          <w:lang w:val="sr-Cyrl-RS"/>
        </w:rPr>
        <w:t>Напомена:</w:t>
      </w:r>
      <w:r w:rsidRPr="008A69F1">
        <w:rPr>
          <w:color w:val="000000"/>
          <w:lang w:val="sr-Cyrl-RS"/>
        </w:rPr>
        <w:t xml:space="preserve"> Захтев и потребна документација се могу поднети и електронским путем, на </w:t>
      </w:r>
      <w:hyperlink r:id="rId9" w:history="1">
        <w:r w:rsidRPr="008A69F1">
          <w:rPr>
            <w:rStyle w:val="Hyperlink"/>
            <w:lang w:val="sr-Cyrl-RS"/>
          </w:rPr>
          <w:t>vpcsavadunav@srbijavode.rs</w:t>
        </w:r>
      </w:hyperlink>
      <w:r w:rsidRPr="008A69F1">
        <w:rPr>
          <w:color w:val="000000"/>
          <w:lang w:val="sr-Cyrl-RS"/>
        </w:rPr>
        <w:t xml:space="preserve"> или </w:t>
      </w:r>
      <w:hyperlink r:id="rId10" w:history="1">
        <w:r w:rsidRPr="008A69F1">
          <w:rPr>
            <w:rStyle w:val="Hyperlink"/>
            <w:lang w:val="sr-Cyrl-RS"/>
          </w:rPr>
          <w:t>vpcmorava@srbijavode.rs</w:t>
        </w:r>
      </w:hyperlink>
      <w:r w:rsidRPr="008A69F1">
        <w:rPr>
          <w:color w:val="000000"/>
          <w:lang w:val="sr-Cyrl-RS"/>
        </w:rPr>
        <w:t>.</w:t>
      </w:r>
    </w:p>
    <w:p w14:paraId="50B513D7" w14:textId="77777777" w:rsidR="00AB3A01" w:rsidRPr="008A69F1" w:rsidRDefault="00D55005" w:rsidP="0006695C">
      <w:pPr>
        <w:widowControl/>
        <w:autoSpaceDE/>
        <w:autoSpaceDN/>
        <w:spacing w:after="160" w:line="259" w:lineRule="auto"/>
        <w:rPr>
          <w:b/>
          <w:bCs/>
          <w:color w:val="000000"/>
          <w:lang w:val="sr-Cyrl-RS"/>
        </w:rPr>
      </w:pPr>
      <w:r w:rsidRPr="008A69F1">
        <w:rPr>
          <w:b/>
          <w:bCs/>
          <w:color w:val="000000"/>
          <w:lang w:val="sr-Cyrl-RS"/>
        </w:rPr>
        <w:br w:type="page"/>
      </w:r>
      <w:r w:rsidR="00AB3A01" w:rsidRPr="008A69F1">
        <w:rPr>
          <w:b/>
          <w:bCs/>
          <w:color w:val="000000"/>
          <w:lang w:val="sr-Cyrl-RS"/>
        </w:rPr>
        <w:lastRenderedPageBreak/>
        <w:t>ИНФОРМАЦИЈА ЗА ПОДНОСИОЦА ЗАХТЕВА</w:t>
      </w:r>
    </w:p>
    <w:p w14:paraId="677114C1" w14:textId="77777777" w:rsidR="00AB3A01" w:rsidRPr="008A69F1" w:rsidRDefault="00AB3A01" w:rsidP="00FD72B0">
      <w:pPr>
        <w:jc w:val="both"/>
        <w:rPr>
          <w:lang w:val="sr-Cyrl-RS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5925"/>
      </w:tblGrid>
      <w:tr w:rsidR="00AB3A01" w:rsidRPr="008A69F1" w14:paraId="6DD0711D" w14:textId="77777777" w:rsidTr="0006695C">
        <w:trPr>
          <w:trHeight w:val="755"/>
          <w:jc w:val="center"/>
        </w:trPr>
        <w:tc>
          <w:tcPr>
            <w:tcW w:w="4145" w:type="dxa"/>
            <w:shd w:val="clear" w:color="auto" w:fill="E7E6E6"/>
            <w:vAlign w:val="center"/>
          </w:tcPr>
          <w:p w14:paraId="783617E3" w14:textId="77777777" w:rsidR="00AB3A01" w:rsidRPr="008A69F1" w:rsidRDefault="00AB3A01" w:rsidP="000D558F">
            <w:pPr>
              <w:jc w:val="center"/>
              <w:rPr>
                <w:b/>
                <w:bCs/>
                <w:lang w:val="sr-Cyrl-RS"/>
              </w:rPr>
            </w:pPr>
            <w:r w:rsidRPr="008A69F1">
              <w:rPr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E3F4F42" w14:textId="4B2D03A6" w:rsidR="00AB3A01" w:rsidRPr="008A69F1" w:rsidRDefault="0011556C" w:rsidP="000D558F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lang w:val="sr-Cyrl-RS"/>
              </w:rPr>
              <w:t>30</w:t>
            </w:r>
            <w:r w:rsidR="007C61A4" w:rsidRPr="008A69F1">
              <w:rPr>
                <w:lang w:val="sr-Cyrl-RS"/>
              </w:rPr>
              <w:t xml:space="preserve"> дана од </w:t>
            </w:r>
            <w:r w:rsidR="007E5116" w:rsidRPr="008A69F1">
              <w:rPr>
                <w:lang w:val="sr-Cyrl-RS"/>
              </w:rPr>
              <w:t>дана</w:t>
            </w:r>
            <w:r w:rsidR="00C662BF" w:rsidRPr="008A69F1">
              <w:rPr>
                <w:lang w:val="sr-Cyrl-RS"/>
              </w:rPr>
              <w:t xml:space="preserve"> достављања потребне документације</w:t>
            </w:r>
          </w:p>
        </w:tc>
      </w:tr>
    </w:tbl>
    <w:p w14:paraId="70905314" w14:textId="77777777" w:rsidR="00AB3A01" w:rsidRPr="008A69F1" w:rsidRDefault="00AB3A01" w:rsidP="000D558F">
      <w:pPr>
        <w:jc w:val="center"/>
        <w:rPr>
          <w:lang w:val="sr-Cyrl-RS"/>
        </w:rPr>
      </w:pPr>
    </w:p>
    <w:p w14:paraId="71C06405" w14:textId="77777777" w:rsidR="00B171D8" w:rsidRPr="008A69F1" w:rsidRDefault="00B171D8" w:rsidP="007C61A4">
      <w:pPr>
        <w:ind w:left="-284"/>
        <w:jc w:val="both"/>
        <w:rPr>
          <w:color w:val="000000"/>
          <w:lang w:val="sr-Cyrl-RS"/>
        </w:rPr>
      </w:pPr>
    </w:p>
    <w:p w14:paraId="6BD015AF" w14:textId="4B97396C" w:rsidR="00EE5F3B" w:rsidRPr="008A69F1" w:rsidRDefault="00EE5F3B" w:rsidP="0006695C">
      <w:pPr>
        <w:jc w:val="both"/>
        <w:rPr>
          <w:lang w:val="sr-Cyrl-RS"/>
        </w:rPr>
      </w:pPr>
      <w:r w:rsidRPr="008A69F1">
        <w:rPr>
          <w:color w:val="000000"/>
          <w:lang w:val="sr-Cyrl-RS"/>
        </w:rPr>
        <w:t>Потребно је уплатити следећ</w:t>
      </w:r>
      <w:r w:rsidR="001D042B" w:rsidRPr="008A69F1">
        <w:rPr>
          <w:color w:val="000000"/>
          <w:lang w:val="sr-Cyrl-RS"/>
        </w:rPr>
        <w:t>и</w:t>
      </w:r>
      <w:r w:rsidRPr="008A69F1">
        <w:rPr>
          <w:color w:val="000000"/>
          <w:lang w:val="sr-Cyrl-RS"/>
        </w:rPr>
        <w:t xml:space="preserve"> </w:t>
      </w:r>
      <w:r w:rsidR="001D042B" w:rsidRPr="008A69F1">
        <w:rPr>
          <w:color w:val="000000"/>
          <w:lang w:val="sr-Cyrl-RS"/>
        </w:rPr>
        <w:t>издатак</w:t>
      </w:r>
      <w:r w:rsidRPr="008A69F1">
        <w:rPr>
          <w:color w:val="000000"/>
          <w:lang w:val="sr-Cyrl-RS"/>
        </w:rPr>
        <w:t>:</w:t>
      </w:r>
    </w:p>
    <w:p w14:paraId="28DCB850" w14:textId="77777777" w:rsidR="00EE5F3B" w:rsidRPr="008A69F1" w:rsidRDefault="00EE5F3B" w:rsidP="00FD72B0">
      <w:pPr>
        <w:jc w:val="both"/>
        <w:rPr>
          <w:lang w:val="sr-Cyrl-RS"/>
        </w:rPr>
      </w:pP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005"/>
        <w:gridCol w:w="1558"/>
        <w:gridCol w:w="6915"/>
      </w:tblGrid>
      <w:tr w:rsidR="00EE5F3B" w:rsidRPr="008A69F1" w14:paraId="5494461B" w14:textId="77777777" w:rsidTr="008A69F1">
        <w:trPr>
          <w:trHeight w:val="459"/>
          <w:jc w:val="center"/>
        </w:trPr>
        <w:tc>
          <w:tcPr>
            <w:tcW w:w="693" w:type="dxa"/>
            <w:shd w:val="clear" w:color="auto" w:fill="E7E6E6" w:themeFill="background2"/>
            <w:vAlign w:val="center"/>
            <w:hideMark/>
          </w:tcPr>
          <w:p w14:paraId="36979188" w14:textId="77777777" w:rsidR="00EE5F3B" w:rsidRPr="008A69F1" w:rsidRDefault="00EE5F3B" w:rsidP="000D558F">
            <w:pPr>
              <w:jc w:val="center"/>
              <w:rPr>
                <w:b/>
                <w:bCs/>
                <w:color w:val="000000"/>
                <w:lang w:val="sr-Cyrl-RS"/>
              </w:rPr>
            </w:pPr>
            <w:proofErr w:type="spellStart"/>
            <w:r w:rsidRPr="008A69F1">
              <w:rPr>
                <w:b/>
                <w:bCs/>
                <w:color w:val="000000"/>
                <w:lang w:val="sr-Cyrl-RS"/>
              </w:rPr>
              <w:t>Р.бр</w:t>
            </w:r>
            <w:proofErr w:type="spellEnd"/>
            <w:r w:rsidRPr="008A69F1">
              <w:rPr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9478" w:type="dxa"/>
            <w:gridSpan w:val="3"/>
            <w:shd w:val="clear" w:color="auto" w:fill="E7E6E6" w:themeFill="background2"/>
            <w:vAlign w:val="center"/>
            <w:hideMark/>
          </w:tcPr>
          <w:p w14:paraId="6FB6D848" w14:textId="77777777" w:rsidR="00EE5F3B" w:rsidRPr="008A69F1" w:rsidRDefault="00EE5F3B" w:rsidP="000D558F">
            <w:pPr>
              <w:jc w:val="center"/>
              <w:rPr>
                <w:b/>
                <w:bCs/>
                <w:iCs/>
                <w:color w:val="000000"/>
                <w:lang w:val="sr-Cyrl-RS"/>
              </w:rPr>
            </w:pPr>
            <w:r w:rsidRPr="008A69F1">
              <w:rPr>
                <w:b/>
                <w:bCs/>
                <w:iCs/>
                <w:color w:val="000000"/>
                <w:lang w:val="sr-Cyrl-RS"/>
              </w:rPr>
              <w:t>Финансијски издаци</w:t>
            </w:r>
          </w:p>
        </w:tc>
      </w:tr>
      <w:tr w:rsidR="00806699" w:rsidRPr="008A69F1" w14:paraId="2C7ADCDE" w14:textId="77777777" w:rsidTr="008A69F1">
        <w:trPr>
          <w:trHeight w:val="275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  <w:hideMark/>
          </w:tcPr>
          <w:p w14:paraId="57524EB4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1.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0BA22184" w14:textId="6FBABC2E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Накнада за водну дозволу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5EC7B6D" w14:textId="3C8676F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Износ издатка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3C47E076" w14:textId="0A175FDA" w:rsidR="00806699" w:rsidRPr="008A69F1" w:rsidRDefault="00806699" w:rsidP="008A69F1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lang w:val="sr-Cyrl-RS"/>
              </w:rPr>
              <w:t xml:space="preserve">Износ накнаде се обрачунава према Одлуци о начину одређивања стварних трошкова ЈВП „Србијаводе“ у поступку вршења јавних овлашћења („Службени </w:t>
            </w:r>
            <w:r w:rsidR="008A69F1">
              <w:rPr>
                <w:lang w:val="sr-Cyrl-RS"/>
              </w:rPr>
              <w:t>г</w:t>
            </w:r>
            <w:r w:rsidRPr="008A69F1">
              <w:rPr>
                <w:lang w:val="sr-Cyrl-RS"/>
              </w:rPr>
              <w:t>ласник РС“</w:t>
            </w:r>
            <w:r w:rsidR="00473D6F" w:rsidRPr="008A69F1">
              <w:rPr>
                <w:lang w:val="sr-Cyrl-RS"/>
              </w:rPr>
              <w:t>,</w:t>
            </w:r>
            <w:r w:rsidRPr="008A69F1">
              <w:rPr>
                <w:lang w:val="sr-Cyrl-RS"/>
              </w:rPr>
              <w:t xml:space="preserve"> број 29/05) која се може наћи на линку </w:t>
            </w:r>
            <w:hyperlink r:id="rId11" w:history="1">
              <w:r w:rsidRPr="008A69F1">
                <w:rPr>
                  <w:rStyle w:val="Hyperlink"/>
                  <w:lang w:val="sr-Cyrl-RS"/>
                </w:rPr>
                <w:t>http://www.pravno-informacioni-sistem.rs/SlGlasnikPortal/eli/rep/sgrs/drugeorganizacije/odluka/2005/29/2/reg</w:t>
              </w:r>
            </w:hyperlink>
          </w:p>
        </w:tc>
      </w:tr>
      <w:tr w:rsidR="00806699" w:rsidRPr="008A69F1" w14:paraId="40AC419D" w14:textId="77777777" w:rsidTr="008A69F1">
        <w:trPr>
          <w:trHeight w:val="554"/>
          <w:jc w:val="center"/>
        </w:trPr>
        <w:tc>
          <w:tcPr>
            <w:tcW w:w="693" w:type="dxa"/>
            <w:vMerge/>
            <w:shd w:val="clear" w:color="auto" w:fill="auto"/>
            <w:vAlign w:val="center"/>
            <w:hideMark/>
          </w:tcPr>
          <w:p w14:paraId="00780DDD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14:paraId="18B88944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A76AF19" w14:textId="30B2BF34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Сврха уплате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36283CAB" w14:textId="3636044A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Издавање водне дозволе</w:t>
            </w:r>
          </w:p>
        </w:tc>
      </w:tr>
      <w:tr w:rsidR="00806699" w:rsidRPr="008A69F1" w14:paraId="5C42392C" w14:textId="77777777" w:rsidTr="008A69F1">
        <w:trPr>
          <w:trHeight w:val="422"/>
          <w:jc w:val="center"/>
        </w:trPr>
        <w:tc>
          <w:tcPr>
            <w:tcW w:w="693" w:type="dxa"/>
            <w:vMerge/>
            <w:shd w:val="clear" w:color="auto" w:fill="auto"/>
            <w:vAlign w:val="center"/>
            <w:hideMark/>
          </w:tcPr>
          <w:p w14:paraId="2B5E078B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14:paraId="51541B5D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9DFE437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Назив и адреса примаоца</w:t>
            </w:r>
          </w:p>
          <w:p w14:paraId="22AA9DA6" w14:textId="35F819EB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(заокружити огранак коме се захтев подноси)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066E9B23" w14:textId="5B43547D" w:rsidR="00806699" w:rsidRPr="008A69F1" w:rsidRDefault="00806699" w:rsidP="00473D6F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 xml:space="preserve">ЈВП </w:t>
            </w:r>
            <w:r w:rsidR="00473D6F" w:rsidRPr="008A69F1">
              <w:rPr>
                <w:color w:val="000000"/>
                <w:lang w:val="sr-Cyrl-RS"/>
              </w:rPr>
              <w:t>„</w:t>
            </w:r>
            <w:proofErr w:type="spellStart"/>
            <w:r w:rsidRPr="008A69F1">
              <w:rPr>
                <w:color w:val="000000"/>
                <w:lang w:val="sr-Cyrl-RS"/>
              </w:rPr>
              <w:t>Србијаводе</w:t>
            </w:r>
            <w:proofErr w:type="spellEnd"/>
            <w:r w:rsidR="00473D6F" w:rsidRPr="008A69F1">
              <w:rPr>
                <w:color w:val="000000"/>
                <w:lang w:val="sr-Cyrl-RS"/>
              </w:rPr>
              <w:t>“</w:t>
            </w:r>
          </w:p>
        </w:tc>
      </w:tr>
      <w:tr w:rsidR="00806699" w:rsidRPr="008A69F1" w14:paraId="48AF2829" w14:textId="77777777" w:rsidTr="008A69F1">
        <w:trPr>
          <w:trHeight w:val="90"/>
          <w:jc w:val="center"/>
        </w:trPr>
        <w:tc>
          <w:tcPr>
            <w:tcW w:w="693" w:type="dxa"/>
            <w:vMerge/>
            <w:shd w:val="clear" w:color="auto" w:fill="auto"/>
            <w:vAlign w:val="center"/>
            <w:hideMark/>
          </w:tcPr>
          <w:p w14:paraId="7398344F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14:paraId="311BA70C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14:paraId="0CE44404" w14:textId="0FAF23AB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1) Огранак 1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2C11F9F6" w14:textId="40E39E7E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ВПЦ „Сава-Дунав“ 11070 Нови Београд, Бродарска 3</w:t>
            </w:r>
          </w:p>
        </w:tc>
      </w:tr>
      <w:tr w:rsidR="00806699" w:rsidRPr="008A69F1" w14:paraId="669901F5" w14:textId="77777777" w:rsidTr="008A69F1">
        <w:trPr>
          <w:trHeight w:val="90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14:paraId="5B5AAA57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14:paraId="4045A3A6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4AA3DB30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6915" w:type="dxa"/>
            <w:shd w:val="clear" w:color="auto" w:fill="auto"/>
            <w:vAlign w:val="center"/>
          </w:tcPr>
          <w:p w14:paraId="0B1CB002" w14:textId="1BBB16E0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број текућег рачуна:</w:t>
            </w:r>
            <w:r w:rsidRPr="008A69F1">
              <w:rPr>
                <w:color w:val="000000"/>
              </w:rPr>
              <w:t xml:space="preserve"> </w:t>
            </w:r>
            <w:r w:rsidRPr="008A69F1">
              <w:rPr>
                <w:color w:val="000000"/>
                <w:lang w:val="sr-Latn-ME"/>
              </w:rPr>
              <w:t>200-2402180101045-97</w:t>
            </w:r>
          </w:p>
        </w:tc>
      </w:tr>
      <w:tr w:rsidR="00806699" w:rsidRPr="008A69F1" w14:paraId="4495399B" w14:textId="77777777" w:rsidTr="008A69F1">
        <w:trPr>
          <w:trHeight w:val="90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14:paraId="6304048D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14:paraId="2C2F81CC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14:paraId="35932A27" w14:textId="1A93324C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2) Огранак 1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69C4F91A" w14:textId="6F737A06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ВПЦ „Морава“ 18000 Ниш, Трг краља Александра 2</w:t>
            </w:r>
          </w:p>
        </w:tc>
      </w:tr>
      <w:tr w:rsidR="00806699" w:rsidRPr="008A69F1" w14:paraId="38BD244D" w14:textId="77777777" w:rsidTr="008A69F1">
        <w:trPr>
          <w:trHeight w:val="90"/>
          <w:jc w:val="center"/>
        </w:trPr>
        <w:tc>
          <w:tcPr>
            <w:tcW w:w="693" w:type="dxa"/>
            <w:vMerge/>
            <w:shd w:val="clear" w:color="auto" w:fill="auto"/>
            <w:vAlign w:val="center"/>
          </w:tcPr>
          <w:p w14:paraId="48BB84AD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14:paraId="5CDDC1CE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4260D753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6915" w:type="dxa"/>
            <w:shd w:val="clear" w:color="auto" w:fill="auto"/>
            <w:vAlign w:val="center"/>
          </w:tcPr>
          <w:p w14:paraId="18315CAD" w14:textId="04CB90EB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број текућег рачуна: 200-2402180103002-46</w:t>
            </w:r>
          </w:p>
        </w:tc>
      </w:tr>
      <w:tr w:rsidR="00806699" w:rsidRPr="008A69F1" w14:paraId="0AE8094B" w14:textId="77777777" w:rsidTr="008A69F1">
        <w:trPr>
          <w:trHeight w:val="419"/>
          <w:jc w:val="center"/>
        </w:trPr>
        <w:tc>
          <w:tcPr>
            <w:tcW w:w="693" w:type="dxa"/>
            <w:vMerge/>
            <w:shd w:val="clear" w:color="auto" w:fill="auto"/>
            <w:vAlign w:val="center"/>
            <w:hideMark/>
          </w:tcPr>
          <w:p w14:paraId="02A485EA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14:paraId="7CB20D63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5B895B0" w14:textId="75F1A11F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008FA3EC" w14:textId="77777777" w:rsidR="00806699" w:rsidRPr="008A69F1" w:rsidRDefault="00806699" w:rsidP="0080669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8A69F1">
              <w:rPr>
                <w:color w:val="000000"/>
                <w:lang w:val="sr-Cyrl-RS"/>
              </w:rPr>
              <w:t>М</w:t>
            </w:r>
            <w:proofErr w:type="spellStart"/>
            <w:r w:rsidRPr="008A69F1">
              <w:rPr>
                <w:color w:val="000000"/>
              </w:rPr>
              <w:t>одел</w:t>
            </w:r>
            <w:proofErr w:type="spellEnd"/>
            <w:r w:rsidRPr="008A69F1">
              <w:rPr>
                <w:color w:val="000000"/>
              </w:rPr>
              <w:t>: 221</w:t>
            </w:r>
          </w:p>
          <w:p w14:paraId="2553621F" w14:textId="2190510E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П</w:t>
            </w:r>
            <w:proofErr w:type="spellStart"/>
            <w:r w:rsidRPr="008A69F1">
              <w:rPr>
                <w:color w:val="000000"/>
              </w:rPr>
              <w:t>озив</w:t>
            </w:r>
            <w:proofErr w:type="spellEnd"/>
            <w:r w:rsidRPr="008A69F1">
              <w:rPr>
                <w:color w:val="000000"/>
              </w:rPr>
              <w:t xml:space="preserve"> </w:t>
            </w:r>
            <w:proofErr w:type="spellStart"/>
            <w:r w:rsidRPr="008A69F1">
              <w:rPr>
                <w:color w:val="000000"/>
              </w:rPr>
              <w:t>на</w:t>
            </w:r>
            <w:proofErr w:type="spellEnd"/>
            <w:r w:rsidRPr="008A69F1">
              <w:rPr>
                <w:color w:val="000000"/>
              </w:rPr>
              <w:t xml:space="preserve"> </w:t>
            </w:r>
            <w:proofErr w:type="spellStart"/>
            <w:r w:rsidRPr="008A69F1">
              <w:rPr>
                <w:color w:val="000000"/>
              </w:rPr>
              <w:t>број</w:t>
            </w:r>
            <w:proofErr w:type="spellEnd"/>
            <w:r w:rsidRPr="008A69F1">
              <w:rPr>
                <w:color w:val="000000"/>
              </w:rPr>
              <w:t xml:space="preserve">: </w:t>
            </w:r>
            <w:proofErr w:type="spellStart"/>
            <w:r w:rsidRPr="008A69F1">
              <w:rPr>
                <w:color w:val="000000"/>
              </w:rPr>
              <w:t>број</w:t>
            </w:r>
            <w:proofErr w:type="spellEnd"/>
            <w:r w:rsidRPr="008A69F1">
              <w:rPr>
                <w:color w:val="000000"/>
              </w:rPr>
              <w:t xml:space="preserve"> </w:t>
            </w:r>
            <w:proofErr w:type="spellStart"/>
            <w:r w:rsidRPr="008A69F1">
              <w:rPr>
                <w:color w:val="000000"/>
              </w:rPr>
              <w:t>профактуре</w:t>
            </w:r>
            <w:proofErr w:type="spellEnd"/>
          </w:p>
        </w:tc>
      </w:tr>
      <w:tr w:rsidR="00806699" w:rsidRPr="008A69F1" w14:paraId="697F9D1C" w14:textId="77777777" w:rsidTr="008A69F1">
        <w:trPr>
          <w:trHeight w:val="403"/>
          <w:jc w:val="center"/>
        </w:trPr>
        <w:tc>
          <w:tcPr>
            <w:tcW w:w="693" w:type="dxa"/>
            <w:vMerge/>
            <w:shd w:val="clear" w:color="auto" w:fill="auto"/>
            <w:vAlign w:val="center"/>
            <w:hideMark/>
          </w:tcPr>
          <w:p w14:paraId="02B94769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14:paraId="18F52D5C" w14:textId="77777777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0D9EE54" w14:textId="5530B4BA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Напомена</w:t>
            </w:r>
          </w:p>
        </w:tc>
        <w:tc>
          <w:tcPr>
            <w:tcW w:w="6915" w:type="dxa"/>
            <w:shd w:val="clear" w:color="auto" w:fill="auto"/>
            <w:vAlign w:val="center"/>
          </w:tcPr>
          <w:p w14:paraId="1398D713" w14:textId="2995EA46" w:rsidR="00806699" w:rsidRPr="008A69F1" w:rsidRDefault="00806699" w:rsidP="00806699">
            <w:pPr>
              <w:jc w:val="center"/>
              <w:rPr>
                <w:color w:val="000000"/>
                <w:lang w:val="sr-Cyrl-RS"/>
              </w:rPr>
            </w:pPr>
            <w:r w:rsidRPr="008A69F1">
              <w:rPr>
                <w:color w:val="000000"/>
                <w:lang w:val="sr-Cyrl-RS"/>
              </w:rPr>
              <w:t>Износ накнаде се утврђује на основу броја часова неопходног за израду документа.</w:t>
            </w:r>
            <w:r w:rsidRPr="008A69F1">
              <w:rPr>
                <w:color w:val="000000"/>
                <w:lang w:val="sr-Cyrl-RS"/>
              </w:rPr>
              <w:br/>
              <w:t>Број часова се утврђује по анализи документације.</w:t>
            </w:r>
          </w:p>
        </w:tc>
      </w:tr>
    </w:tbl>
    <w:p w14:paraId="589F74C2" w14:textId="77777777" w:rsidR="00EE5F3B" w:rsidRPr="008A69F1" w:rsidRDefault="00EE5F3B" w:rsidP="00EE5F3B">
      <w:pPr>
        <w:jc w:val="both"/>
        <w:rPr>
          <w:lang w:val="sr-Cyrl-RS"/>
        </w:rPr>
      </w:pPr>
    </w:p>
    <w:sectPr w:rsidR="00EE5F3B" w:rsidRPr="008A69F1" w:rsidSect="0011556C">
      <w:headerReference w:type="default" r:id="rId12"/>
      <w:footerReference w:type="default" r:id="rId13"/>
      <w:pgSz w:w="11906" w:h="16838"/>
      <w:pgMar w:top="1440" w:right="991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A9BEC" w14:textId="77777777" w:rsidR="00592706" w:rsidRDefault="00592706" w:rsidP="004F2292">
      <w:r>
        <w:separator/>
      </w:r>
    </w:p>
  </w:endnote>
  <w:endnote w:type="continuationSeparator" w:id="0">
    <w:p w14:paraId="1C5F6C62" w14:textId="77777777" w:rsidR="00592706" w:rsidRDefault="00592706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E40F4" w14:textId="016C4341" w:rsidR="00C10111" w:rsidRPr="00C10111" w:rsidRDefault="00C10111">
    <w:pPr>
      <w:pStyle w:val="Footer"/>
      <w:jc w:val="right"/>
      <w:rPr>
        <w:sz w:val="20"/>
        <w:szCs w:val="20"/>
      </w:rPr>
    </w:pPr>
    <w:r w:rsidRPr="00C10111">
      <w:rPr>
        <w:sz w:val="20"/>
        <w:szCs w:val="20"/>
      </w:rPr>
      <w:fldChar w:fldCharType="begin"/>
    </w:r>
    <w:r w:rsidRPr="00C10111">
      <w:rPr>
        <w:sz w:val="20"/>
        <w:szCs w:val="20"/>
      </w:rPr>
      <w:instrText xml:space="preserve"> PAGE   \* MERGEFORMAT </w:instrText>
    </w:r>
    <w:r w:rsidRPr="00C10111">
      <w:rPr>
        <w:sz w:val="20"/>
        <w:szCs w:val="20"/>
      </w:rPr>
      <w:fldChar w:fldCharType="separate"/>
    </w:r>
    <w:r w:rsidR="00F02570">
      <w:rPr>
        <w:noProof/>
        <w:sz w:val="20"/>
        <w:szCs w:val="20"/>
      </w:rPr>
      <w:t>4</w:t>
    </w:r>
    <w:r w:rsidRPr="00C10111">
      <w:rPr>
        <w:noProof/>
        <w:sz w:val="20"/>
        <w:szCs w:val="20"/>
      </w:rPr>
      <w:fldChar w:fldCharType="end"/>
    </w:r>
  </w:p>
  <w:p w14:paraId="33FE901B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6B4A1" w14:textId="77777777" w:rsidR="00592706" w:rsidRDefault="00592706" w:rsidP="004F2292">
      <w:r>
        <w:separator/>
      </w:r>
    </w:p>
  </w:footnote>
  <w:footnote w:type="continuationSeparator" w:id="0">
    <w:p w14:paraId="6E375E89" w14:textId="77777777" w:rsidR="00592706" w:rsidRDefault="00592706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D2F18" w14:textId="27D7F3FE" w:rsidR="004F2292" w:rsidRPr="007100FD" w:rsidRDefault="004F2292" w:rsidP="004F2292">
    <w:pPr>
      <w:jc w:val="right"/>
      <w:rPr>
        <w:lang w:val="sr-Cyrl-RS"/>
      </w:rPr>
    </w:pPr>
    <w:proofErr w:type="spellStart"/>
    <w:r w:rsidRPr="00C04652">
      <w:rPr>
        <w:color w:val="000000"/>
      </w:rPr>
      <w:t>Шифра</w:t>
    </w:r>
    <w:proofErr w:type="spellEnd"/>
    <w:r w:rsidRPr="00C04652">
      <w:rPr>
        <w:color w:val="000000"/>
      </w:rPr>
      <w:t xml:space="preserve"> </w:t>
    </w:r>
    <w:proofErr w:type="spellStart"/>
    <w:r w:rsidRPr="00C04652">
      <w:rPr>
        <w:color w:val="000000"/>
      </w:rPr>
      <w:t>поступка</w:t>
    </w:r>
    <w:proofErr w:type="spellEnd"/>
    <w:r w:rsidRPr="00C04652">
      <w:rPr>
        <w:color w:val="000000"/>
      </w:rPr>
      <w:t xml:space="preserve">: </w:t>
    </w:r>
    <w:r w:rsidR="000568FB">
      <w:rPr>
        <w:color w:val="000000"/>
        <w:lang w:val="sr-Cyrl-RS"/>
      </w:rPr>
      <w:t>16</w:t>
    </w:r>
    <w:r w:rsidR="00AC70AD">
      <w:rPr>
        <w:color w:val="000000"/>
        <w:lang w:val="sr-Cyrl-RS"/>
      </w:rPr>
      <w:t>.</w:t>
    </w:r>
    <w:r w:rsidR="0021569D">
      <w:rPr>
        <w:color w:val="000000"/>
        <w:lang w:val="sr-Cyrl-RS"/>
      </w:rPr>
      <w:t>13.0004</w:t>
    </w:r>
  </w:p>
  <w:p w14:paraId="5054B177" w14:textId="77777777"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45D5"/>
    <w:multiLevelType w:val="hybridMultilevel"/>
    <w:tmpl w:val="440C0AA2"/>
    <w:lvl w:ilvl="0" w:tplc="6EEE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34FD"/>
    <w:multiLevelType w:val="hybridMultilevel"/>
    <w:tmpl w:val="8CC86B14"/>
    <w:lvl w:ilvl="0" w:tplc="5FA22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5E1"/>
    <w:multiLevelType w:val="hybridMultilevel"/>
    <w:tmpl w:val="D9483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A0472"/>
    <w:multiLevelType w:val="hybridMultilevel"/>
    <w:tmpl w:val="8B00F6BE"/>
    <w:lvl w:ilvl="0" w:tplc="74CAF500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AAC"/>
    <w:multiLevelType w:val="hybridMultilevel"/>
    <w:tmpl w:val="41000E62"/>
    <w:lvl w:ilvl="0" w:tplc="0DACF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461DD"/>
    <w:multiLevelType w:val="hybridMultilevel"/>
    <w:tmpl w:val="5A24AC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650"/>
    <w:multiLevelType w:val="hybridMultilevel"/>
    <w:tmpl w:val="9AD67C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71981"/>
    <w:multiLevelType w:val="hybridMultilevel"/>
    <w:tmpl w:val="45AAF3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05"/>
    <w:rsid w:val="0001543A"/>
    <w:rsid w:val="000568FB"/>
    <w:rsid w:val="0006695C"/>
    <w:rsid w:val="00071E6C"/>
    <w:rsid w:val="00087CD3"/>
    <w:rsid w:val="00094B17"/>
    <w:rsid w:val="000B4C1E"/>
    <w:rsid w:val="000D0E0C"/>
    <w:rsid w:val="000D558F"/>
    <w:rsid w:val="00100CFA"/>
    <w:rsid w:val="0011556C"/>
    <w:rsid w:val="00126AB5"/>
    <w:rsid w:val="0015074D"/>
    <w:rsid w:val="001716BA"/>
    <w:rsid w:val="001826D5"/>
    <w:rsid w:val="00197F41"/>
    <w:rsid w:val="001D042B"/>
    <w:rsid w:val="001E1FD4"/>
    <w:rsid w:val="001F23FC"/>
    <w:rsid w:val="001F2524"/>
    <w:rsid w:val="0021569D"/>
    <w:rsid w:val="0022251E"/>
    <w:rsid w:val="00236053"/>
    <w:rsid w:val="00244024"/>
    <w:rsid w:val="00252EA3"/>
    <w:rsid w:val="00261B65"/>
    <w:rsid w:val="00262323"/>
    <w:rsid w:val="002A166F"/>
    <w:rsid w:val="002A1F8D"/>
    <w:rsid w:val="002A58C3"/>
    <w:rsid w:val="002A7595"/>
    <w:rsid w:val="002B4BBB"/>
    <w:rsid w:val="002E4DAE"/>
    <w:rsid w:val="002F503F"/>
    <w:rsid w:val="00330C81"/>
    <w:rsid w:val="00334CF7"/>
    <w:rsid w:val="00395C1A"/>
    <w:rsid w:val="003A2DCF"/>
    <w:rsid w:val="003C3A58"/>
    <w:rsid w:val="003E7349"/>
    <w:rsid w:val="003E7EB2"/>
    <w:rsid w:val="003F5A7F"/>
    <w:rsid w:val="00410BE8"/>
    <w:rsid w:val="00425103"/>
    <w:rsid w:val="00455FD0"/>
    <w:rsid w:val="00473D6F"/>
    <w:rsid w:val="0047654A"/>
    <w:rsid w:val="004A640D"/>
    <w:rsid w:val="004C0CCF"/>
    <w:rsid w:val="004D6AA3"/>
    <w:rsid w:val="004E308F"/>
    <w:rsid w:val="004E346A"/>
    <w:rsid w:val="004E6A6F"/>
    <w:rsid w:val="004F2292"/>
    <w:rsid w:val="004F5A95"/>
    <w:rsid w:val="00547F0A"/>
    <w:rsid w:val="0056701E"/>
    <w:rsid w:val="00576E96"/>
    <w:rsid w:val="00592706"/>
    <w:rsid w:val="005959C2"/>
    <w:rsid w:val="005A5BE0"/>
    <w:rsid w:val="005B1FB7"/>
    <w:rsid w:val="005B6AA1"/>
    <w:rsid w:val="005E2FCC"/>
    <w:rsid w:val="005E7003"/>
    <w:rsid w:val="0061389E"/>
    <w:rsid w:val="00634880"/>
    <w:rsid w:val="006449E1"/>
    <w:rsid w:val="006523C9"/>
    <w:rsid w:val="006626B7"/>
    <w:rsid w:val="00665B97"/>
    <w:rsid w:val="006879CE"/>
    <w:rsid w:val="006A73A3"/>
    <w:rsid w:val="006B75B2"/>
    <w:rsid w:val="006C0178"/>
    <w:rsid w:val="006C66C0"/>
    <w:rsid w:val="006D2C80"/>
    <w:rsid w:val="0070350B"/>
    <w:rsid w:val="007100FD"/>
    <w:rsid w:val="00724205"/>
    <w:rsid w:val="00744C6A"/>
    <w:rsid w:val="007472F4"/>
    <w:rsid w:val="00771DEF"/>
    <w:rsid w:val="00773B9D"/>
    <w:rsid w:val="007776A1"/>
    <w:rsid w:val="00782B90"/>
    <w:rsid w:val="007C61A4"/>
    <w:rsid w:val="007E3032"/>
    <w:rsid w:val="007E5116"/>
    <w:rsid w:val="00806699"/>
    <w:rsid w:val="00820BE3"/>
    <w:rsid w:val="008546E9"/>
    <w:rsid w:val="00874E9E"/>
    <w:rsid w:val="008759BE"/>
    <w:rsid w:val="008A0985"/>
    <w:rsid w:val="008A69F1"/>
    <w:rsid w:val="008A7475"/>
    <w:rsid w:val="008B17E9"/>
    <w:rsid w:val="008C2605"/>
    <w:rsid w:val="00934971"/>
    <w:rsid w:val="0093596F"/>
    <w:rsid w:val="00951FF0"/>
    <w:rsid w:val="0096312C"/>
    <w:rsid w:val="009B7CF5"/>
    <w:rsid w:val="009E0D2F"/>
    <w:rsid w:val="00A034FF"/>
    <w:rsid w:val="00A10DD1"/>
    <w:rsid w:val="00A140F5"/>
    <w:rsid w:val="00A244F1"/>
    <w:rsid w:val="00A4401C"/>
    <w:rsid w:val="00A62158"/>
    <w:rsid w:val="00A74760"/>
    <w:rsid w:val="00A77E79"/>
    <w:rsid w:val="00A93903"/>
    <w:rsid w:val="00AA48B0"/>
    <w:rsid w:val="00AA4EF0"/>
    <w:rsid w:val="00AB3A01"/>
    <w:rsid w:val="00AC70AD"/>
    <w:rsid w:val="00AD7708"/>
    <w:rsid w:val="00AF5A39"/>
    <w:rsid w:val="00B1688E"/>
    <w:rsid w:val="00B171D8"/>
    <w:rsid w:val="00B31E1F"/>
    <w:rsid w:val="00B33022"/>
    <w:rsid w:val="00BC5831"/>
    <w:rsid w:val="00BD0387"/>
    <w:rsid w:val="00BE565F"/>
    <w:rsid w:val="00BE6094"/>
    <w:rsid w:val="00C04652"/>
    <w:rsid w:val="00C10111"/>
    <w:rsid w:val="00C22F82"/>
    <w:rsid w:val="00C32287"/>
    <w:rsid w:val="00C43F89"/>
    <w:rsid w:val="00C662BF"/>
    <w:rsid w:val="00C71A65"/>
    <w:rsid w:val="00C742E0"/>
    <w:rsid w:val="00C872A6"/>
    <w:rsid w:val="00C94574"/>
    <w:rsid w:val="00C952A4"/>
    <w:rsid w:val="00CB0BB2"/>
    <w:rsid w:val="00CB538F"/>
    <w:rsid w:val="00CC34A1"/>
    <w:rsid w:val="00CC4CA2"/>
    <w:rsid w:val="00CD14FD"/>
    <w:rsid w:val="00CE2E46"/>
    <w:rsid w:val="00CF14D5"/>
    <w:rsid w:val="00CF6942"/>
    <w:rsid w:val="00CF6F90"/>
    <w:rsid w:val="00D30623"/>
    <w:rsid w:val="00D523CF"/>
    <w:rsid w:val="00D55005"/>
    <w:rsid w:val="00D610D7"/>
    <w:rsid w:val="00D67705"/>
    <w:rsid w:val="00D67D21"/>
    <w:rsid w:val="00D81D45"/>
    <w:rsid w:val="00D96237"/>
    <w:rsid w:val="00DC56D9"/>
    <w:rsid w:val="00E32574"/>
    <w:rsid w:val="00E32659"/>
    <w:rsid w:val="00E35B8F"/>
    <w:rsid w:val="00E45514"/>
    <w:rsid w:val="00E56EEE"/>
    <w:rsid w:val="00E659F7"/>
    <w:rsid w:val="00E71EA4"/>
    <w:rsid w:val="00E74A40"/>
    <w:rsid w:val="00E75D03"/>
    <w:rsid w:val="00EC3144"/>
    <w:rsid w:val="00ED4CEA"/>
    <w:rsid w:val="00EE5F3B"/>
    <w:rsid w:val="00EE628A"/>
    <w:rsid w:val="00F02570"/>
    <w:rsid w:val="00F05F6D"/>
    <w:rsid w:val="00F26ED5"/>
    <w:rsid w:val="00F70321"/>
    <w:rsid w:val="00F87471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BFCF"/>
  <w15:chartTrackingRefBased/>
  <w15:docId w15:val="{39113F63-1BF1-4A9A-A22A-C0E155E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410BE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E7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bijavode.r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no-informacioni-sistem.rs/SlGlasnikPortal/eli/rep/sgrs/drugeorganizacije/odluka/2005/29/2/r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pcmorava@srbijavode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csavadunav@srbijavode.r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RKO%20POSAO\IFC\1.%20FAZA\OBRASCI%20ZAHTEVA\&#382;s\&#1053;&#1054;&#1042;&#1048;\obrazac%20zahteva_verzija%201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3345-8FCE-48AD-9DE5-26420A16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zahteva_verzija 1B</Template>
  <TotalTime>22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Links>
    <vt:vector size="6" baseType="variant">
      <vt:variant>
        <vt:i4>6160462</vt:i4>
      </vt:variant>
      <vt:variant>
        <vt:i4>0</vt:i4>
      </vt:variant>
      <vt:variant>
        <vt:i4>0</vt:i4>
      </vt:variant>
      <vt:variant>
        <vt:i4>5</vt:i4>
      </vt:variant>
      <vt:variant>
        <vt:lpwstr>https://www.ekologija.gov.rs/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Tanja Barbic</cp:lastModifiedBy>
  <cp:revision>5</cp:revision>
  <cp:lastPrinted>2019-09-06T17:44:00Z</cp:lastPrinted>
  <dcterms:created xsi:type="dcterms:W3CDTF">2020-01-16T10:58:00Z</dcterms:created>
  <dcterms:modified xsi:type="dcterms:W3CDTF">2020-01-16T14:26:00Z</dcterms:modified>
</cp:coreProperties>
</file>